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4B2F5E" w:rsidRDefault="004B2F5E" w:rsidP="004B2F5E">
      <w:pPr>
        <w:pStyle w:val="Heading2"/>
        <w:jc w:val="right"/>
        <w:rPr>
          <w:rFonts w:ascii="Verdana" w:eastAsia="Calibri" w:hAnsi="Verdana" w:cstheme="minorHAnsi"/>
          <w:color w:val="auto"/>
          <w:sz w:val="21"/>
          <w:szCs w:val="21"/>
        </w:rPr>
      </w:pPr>
      <w:bookmarkStart w:id="0" w:name="_Ref38540913"/>
      <w:bookmarkStart w:id="1" w:name="_Ref38898051"/>
      <w:bookmarkStart w:id="2" w:name="_Ref38901392"/>
      <w:bookmarkStart w:id="3" w:name="_Toc134433521"/>
      <w:r>
        <w:rPr>
          <w:rFonts w:ascii="Verdana" w:hAnsi="Verdana"/>
          <w:color w:val="auto"/>
          <w:sz w:val="21"/>
        </w:rPr>
        <w:t>Annex 3 to the Tender T&amp;Cs “Tender Form”</w:t>
      </w:r>
      <w:bookmarkEnd w:id="0"/>
      <w:bookmarkEnd w:id="1"/>
      <w:bookmarkEnd w:id="2"/>
      <w:bookmarkEnd w:id="3"/>
    </w:p>
    <w:p w14:paraId="3FBCB19E" w14:textId="77777777" w:rsidR="004B2F5E" w:rsidRDefault="004B2F5E" w:rsidP="004B2F5E"/>
    <w:p w14:paraId="6C7D42C3" w14:textId="77777777" w:rsidR="004404CB" w:rsidRPr="00D74117" w:rsidRDefault="004404CB" w:rsidP="004404CB">
      <w:pPr>
        <w:spacing w:after="0" w:line="240" w:lineRule="auto"/>
        <w:jc w:val="center"/>
        <w:rPr>
          <w:rFonts w:ascii="Verdana" w:eastAsia="Times New Roman" w:hAnsi="Verdana" w:cs="Times New Roman"/>
          <w:b/>
          <w:sz w:val="20"/>
          <w:szCs w:val="20"/>
        </w:rPr>
      </w:pPr>
      <w:r>
        <w:rPr>
          <w:rFonts w:ascii="Verdana" w:hAnsi="Verdana"/>
          <w:b/>
          <w:sz w:val="20"/>
        </w:rPr>
        <w:t>TENDER</w:t>
      </w:r>
    </w:p>
    <w:p w14:paraId="1C772016" w14:textId="77777777" w:rsidR="004404CB" w:rsidRPr="00D74117" w:rsidRDefault="004404CB" w:rsidP="004404CB">
      <w:pPr>
        <w:pStyle w:val="NormalWeb"/>
        <w:spacing w:before="0" w:beforeAutospacing="0" w:after="0" w:afterAutospacing="0"/>
        <w:jc w:val="center"/>
        <w:rPr>
          <w:rFonts w:ascii="Verdana" w:hAnsi="Verdana"/>
          <w:b/>
          <w:bCs/>
          <w:caps/>
          <w:sz w:val="20"/>
          <w:szCs w:val="20"/>
        </w:rPr>
      </w:pPr>
    </w:p>
    <w:p w14:paraId="00BED8EB" w14:textId="7B860CF0" w:rsidR="004404CB" w:rsidRPr="00D74117" w:rsidRDefault="004404CB" w:rsidP="005C5EB8">
      <w:pPr>
        <w:spacing w:after="0"/>
        <w:jc w:val="center"/>
        <w:rPr>
          <w:rFonts w:ascii="Verdana" w:eastAsia="Times New Roman" w:hAnsi="Verdana" w:cs="Times New Roman"/>
          <w:b/>
          <w:bCs/>
          <w:sz w:val="20"/>
          <w:szCs w:val="20"/>
        </w:rPr>
      </w:pPr>
      <w:r>
        <w:rPr>
          <w:rFonts w:ascii="Verdana" w:hAnsi="Verdana"/>
          <w:b/>
          <w:sz w:val="20"/>
        </w:rPr>
        <w:t xml:space="preserve">FOR </w:t>
      </w:r>
      <w:r w:rsidR="005C5EB8" w:rsidRPr="00BB407C">
        <w:rPr>
          <w:rFonts w:ascii="Verdana" w:hAnsi="Verdana"/>
          <w:b/>
          <w:sz w:val="20"/>
          <w:szCs w:val="20"/>
          <w:lang w:val="lt-LT"/>
        </w:rPr>
        <w:t>THE RENTAL OF MEDIA APPLICATION DEVELOPMENT AND PUBLISHING PLATFORM FOR CREATING MEDIA APPLICATIONS FOR SMART TV DEVICES</w:t>
      </w:r>
      <w:r>
        <w:rPr>
          <w:rFonts w:ascii="Verdana" w:hAnsi="Verdana"/>
          <w:b/>
          <w:sz w:val="20"/>
        </w:rPr>
        <w:t xml:space="preserve"> </w:t>
      </w:r>
    </w:p>
    <w:p w14:paraId="3494634C" w14:textId="77777777" w:rsidR="004404CB" w:rsidRPr="00D74117" w:rsidRDefault="004404CB" w:rsidP="004404CB">
      <w:pPr>
        <w:pStyle w:val="NormalWeb"/>
        <w:spacing w:before="0" w:beforeAutospacing="0" w:after="0" w:afterAutospacing="0"/>
        <w:jc w:val="center"/>
        <w:rPr>
          <w:rFonts w:ascii="Verdana" w:hAnsi="Verdana"/>
          <w:b/>
          <w:bCs/>
          <w:caps/>
          <w:sz w:val="20"/>
          <w:szCs w:val="20"/>
        </w:rPr>
      </w:pPr>
      <w:r>
        <w:rPr>
          <w:rFonts w:ascii="Verdana" w:hAnsi="Verdana"/>
          <w:b/>
          <w:sz w:val="20"/>
        </w:rPr>
        <w:t xml:space="preserve"> </w:t>
      </w:r>
    </w:p>
    <w:p w14:paraId="3DDDE519" w14:textId="77777777" w:rsidR="004404CB" w:rsidRPr="00D74117" w:rsidRDefault="004404CB" w:rsidP="004404CB">
      <w:pPr>
        <w:shd w:val="clear" w:color="auto" w:fill="FFFFFF"/>
        <w:spacing w:after="0" w:line="240" w:lineRule="auto"/>
        <w:jc w:val="center"/>
        <w:rPr>
          <w:rFonts w:ascii="Verdana" w:eastAsia="Times New Roman" w:hAnsi="Verdana" w:cs="Times New Roman"/>
          <w:b/>
          <w:bCs/>
          <w:sz w:val="20"/>
          <w:szCs w:val="20"/>
        </w:rPr>
      </w:pPr>
      <w:r>
        <w:rPr>
          <w:rFonts w:ascii="Verdana" w:hAnsi="Verdana"/>
          <w:sz w:val="20"/>
        </w:rPr>
        <w:t>____________</w:t>
      </w:r>
      <w:r>
        <w:rPr>
          <w:rFonts w:ascii="Verdana" w:hAnsi="Verdana"/>
          <w:b/>
          <w:sz w:val="20"/>
        </w:rPr>
        <w:t xml:space="preserve"> </w:t>
      </w:r>
    </w:p>
    <w:p w14:paraId="7FEAED57" w14:textId="2FFE21CE" w:rsidR="00D74117" w:rsidRDefault="004404CB" w:rsidP="00D74117">
      <w:pPr>
        <w:shd w:val="clear" w:color="auto" w:fill="FFFFFF"/>
        <w:spacing w:after="0" w:line="240" w:lineRule="auto"/>
        <w:jc w:val="center"/>
        <w:rPr>
          <w:rFonts w:ascii="Verdana" w:eastAsia="Times New Roman" w:hAnsi="Verdana" w:cs="Times New Roman"/>
          <w:bCs/>
          <w:sz w:val="20"/>
          <w:szCs w:val="20"/>
        </w:rPr>
      </w:pPr>
      <w:r>
        <w:rPr>
          <w:rFonts w:ascii="Verdana" w:hAnsi="Verdana"/>
          <w:sz w:val="20"/>
        </w:rPr>
        <w:t>(date)</w:t>
      </w:r>
    </w:p>
    <w:p w14:paraId="27DD4B3A" w14:textId="7B72D88F" w:rsidR="004404CB" w:rsidRPr="00D74117" w:rsidRDefault="004404CB" w:rsidP="00D74117">
      <w:pPr>
        <w:shd w:val="clear" w:color="auto" w:fill="FFFFFF"/>
        <w:spacing w:after="0" w:line="240" w:lineRule="auto"/>
        <w:jc w:val="center"/>
        <w:rPr>
          <w:rFonts w:ascii="Verdana" w:eastAsia="Times New Roman" w:hAnsi="Verdana" w:cs="Times New Roman"/>
          <w:bCs/>
          <w:sz w:val="20"/>
          <w:szCs w:val="20"/>
        </w:rPr>
      </w:pPr>
      <w:r>
        <w:rPr>
          <w:rFonts w:ascii="Verdana" w:hAnsi="Verdana"/>
          <w:sz w:val="20"/>
        </w:rPr>
        <w:t>_____________</w:t>
      </w:r>
    </w:p>
    <w:p w14:paraId="6F9BB168" w14:textId="77777777" w:rsidR="004404CB" w:rsidRPr="00D74117" w:rsidRDefault="004404CB" w:rsidP="004404CB">
      <w:pPr>
        <w:shd w:val="clear" w:color="auto" w:fill="FFFFFF"/>
        <w:spacing w:after="0" w:line="240" w:lineRule="auto"/>
        <w:jc w:val="center"/>
        <w:rPr>
          <w:rFonts w:ascii="Verdana" w:eastAsia="Times New Roman" w:hAnsi="Verdana" w:cs="Times New Roman"/>
          <w:bCs/>
          <w:sz w:val="20"/>
          <w:szCs w:val="20"/>
        </w:rPr>
      </w:pPr>
      <w:r>
        <w:rPr>
          <w:rFonts w:ascii="Verdana" w:hAnsi="Verdana"/>
          <w:sz w:val="20"/>
        </w:rPr>
        <w:t>(location)</w:t>
      </w:r>
    </w:p>
    <w:p w14:paraId="42F1CB9B" w14:textId="77777777" w:rsidR="004404CB" w:rsidRPr="00D74117"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4404CB" w:rsidRPr="00D74117"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7777777" w:rsidR="004404CB" w:rsidRPr="00D74117" w:rsidRDefault="004404CB" w:rsidP="00CF3AA6">
            <w:pPr>
              <w:spacing w:after="0" w:line="240" w:lineRule="auto"/>
              <w:rPr>
                <w:rFonts w:ascii="Verdana" w:eastAsia="Times New Roman" w:hAnsi="Verdana" w:cs="Times New Roman"/>
                <w:i/>
                <w:sz w:val="20"/>
                <w:szCs w:val="20"/>
              </w:rPr>
            </w:pPr>
            <w:r>
              <w:rPr>
                <w:rFonts w:ascii="Verdana" w:hAnsi="Verdana"/>
                <w:sz w:val="20"/>
              </w:rPr>
              <w:t xml:space="preserve">Name of the supplier </w:t>
            </w:r>
            <w:r w:rsidRPr="00CF3AA6">
              <w:rPr>
                <w:rFonts w:ascii="Verdana" w:hAnsi="Verdana"/>
                <w:i/>
                <w:sz w:val="16"/>
                <w:szCs w:val="18"/>
              </w:rPr>
              <w:t>/If a group of economic operators is involved, the names of all the tenderers shall be indicated/</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D74117" w:rsidRDefault="004404CB" w:rsidP="00F60F6D">
            <w:pPr>
              <w:spacing w:after="0" w:line="240" w:lineRule="auto"/>
              <w:jc w:val="both"/>
              <w:rPr>
                <w:rFonts w:ascii="Verdana" w:eastAsia="Times New Roman" w:hAnsi="Verdana" w:cs="Times New Roman"/>
                <w:i/>
                <w:iCs/>
                <w:sz w:val="20"/>
                <w:szCs w:val="20"/>
              </w:rPr>
            </w:pPr>
            <w:r>
              <w:rPr>
                <w:rFonts w:ascii="Verdana" w:hAnsi="Verdana"/>
                <w:i/>
                <w:sz w:val="20"/>
              </w:rPr>
              <w:t>/insert/</w:t>
            </w:r>
          </w:p>
        </w:tc>
      </w:tr>
      <w:tr w:rsidR="004404CB" w:rsidRPr="00D74117"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7777777" w:rsidR="004404CB" w:rsidRPr="00D74117" w:rsidRDefault="004404CB" w:rsidP="00CF3AA6">
            <w:pPr>
              <w:spacing w:after="0" w:line="240" w:lineRule="auto"/>
              <w:rPr>
                <w:rFonts w:ascii="Verdana" w:eastAsia="Times New Roman" w:hAnsi="Verdana" w:cs="Times New Roman"/>
                <w:sz w:val="20"/>
                <w:szCs w:val="20"/>
              </w:rPr>
            </w:pPr>
            <w:r>
              <w:rPr>
                <w:rFonts w:ascii="Verdana" w:hAnsi="Verdana"/>
                <w:sz w:val="20"/>
              </w:rPr>
              <w:t xml:space="preserve">Address of the supplier </w:t>
            </w:r>
            <w:r w:rsidRPr="00CF3AA6">
              <w:rPr>
                <w:rFonts w:ascii="Verdana" w:hAnsi="Verdana"/>
                <w:i/>
                <w:sz w:val="16"/>
                <w:szCs w:val="18"/>
              </w:rPr>
              <w:t>/If a group of economic operators is involved, all addresses of the tenderers shall be listed/</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D74117" w:rsidRDefault="004404CB" w:rsidP="00F60F6D">
            <w:pPr>
              <w:spacing w:after="0" w:line="240" w:lineRule="auto"/>
              <w:jc w:val="both"/>
              <w:rPr>
                <w:rFonts w:ascii="Verdana" w:eastAsia="Times New Roman" w:hAnsi="Verdana" w:cs="Times New Roman"/>
                <w:i/>
                <w:iCs/>
                <w:sz w:val="20"/>
                <w:szCs w:val="20"/>
              </w:rPr>
            </w:pPr>
            <w:r>
              <w:rPr>
                <w:rFonts w:ascii="Verdana" w:hAnsi="Verdana"/>
                <w:i/>
                <w:sz w:val="20"/>
              </w:rPr>
              <w:t>/insert/</w:t>
            </w:r>
          </w:p>
        </w:tc>
      </w:tr>
      <w:tr w:rsidR="004404CB" w:rsidRPr="00D74117"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77777777" w:rsidR="004404CB" w:rsidRPr="00D74117" w:rsidRDefault="004404CB" w:rsidP="00CF3AA6">
            <w:pPr>
              <w:spacing w:after="0" w:line="240" w:lineRule="auto"/>
              <w:rPr>
                <w:rFonts w:ascii="Verdana" w:eastAsia="Times New Roman" w:hAnsi="Verdana" w:cs="Times New Roman"/>
                <w:sz w:val="20"/>
                <w:szCs w:val="20"/>
              </w:rPr>
            </w:pPr>
            <w:r>
              <w:rPr>
                <w:rFonts w:ascii="Verdana" w:hAnsi="Verdana"/>
                <w:sz w:val="20"/>
              </w:rPr>
              <w:t xml:space="preserve">Supplier’s registration code </w:t>
            </w:r>
            <w:r w:rsidRPr="00CF3AA6">
              <w:rPr>
                <w:rFonts w:ascii="Verdana" w:hAnsi="Verdana"/>
                <w:i/>
                <w:sz w:val="16"/>
                <w:szCs w:val="18"/>
              </w:rPr>
              <w:t>/If a group of economic operators is involved, all registration codes of the tenderers shall be listed/</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D74117" w:rsidRDefault="004404CB" w:rsidP="00F60F6D">
            <w:pPr>
              <w:spacing w:after="0" w:line="240" w:lineRule="auto"/>
              <w:jc w:val="both"/>
              <w:rPr>
                <w:rFonts w:ascii="Verdana" w:eastAsia="Times New Roman" w:hAnsi="Verdana" w:cs="Times New Roman"/>
                <w:i/>
                <w:iCs/>
                <w:sz w:val="20"/>
                <w:szCs w:val="20"/>
              </w:rPr>
            </w:pPr>
            <w:r>
              <w:rPr>
                <w:rFonts w:ascii="Verdana" w:hAnsi="Verdana"/>
                <w:i/>
                <w:sz w:val="20"/>
              </w:rPr>
              <w:t>/insert/</w:t>
            </w:r>
          </w:p>
        </w:tc>
      </w:tr>
      <w:tr w:rsidR="004404CB" w:rsidRPr="00D74117"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77777777" w:rsidR="004404CB" w:rsidRPr="00D74117" w:rsidRDefault="004404CB" w:rsidP="00CF3AA6">
            <w:pPr>
              <w:spacing w:after="0" w:line="240" w:lineRule="auto"/>
              <w:rPr>
                <w:rFonts w:ascii="Verdana" w:eastAsia="Times New Roman" w:hAnsi="Verdana" w:cs="Times New Roman"/>
                <w:sz w:val="20"/>
                <w:szCs w:val="20"/>
              </w:rPr>
            </w:pPr>
            <w:r>
              <w:rPr>
                <w:rFonts w:ascii="Verdana" w:hAnsi="Verdana"/>
                <w:sz w:val="20"/>
              </w:rPr>
              <w:t xml:space="preserve">Supplier’s bank details </w:t>
            </w:r>
            <w:r w:rsidRPr="00CF3AA6">
              <w:rPr>
                <w:rFonts w:ascii="Verdana" w:hAnsi="Verdana"/>
                <w:i/>
                <w:sz w:val="16"/>
                <w:szCs w:val="18"/>
              </w:rPr>
              <w:t>/If a group of economic operators is involved, all bank details of the tenderers shall be listed/</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D74117" w:rsidRDefault="004404CB" w:rsidP="00F60F6D">
            <w:pPr>
              <w:spacing w:after="0" w:line="240" w:lineRule="auto"/>
              <w:jc w:val="both"/>
              <w:rPr>
                <w:rFonts w:ascii="Verdana" w:eastAsia="Times New Roman" w:hAnsi="Verdana" w:cs="Times New Roman"/>
                <w:i/>
                <w:iCs/>
                <w:sz w:val="20"/>
                <w:szCs w:val="20"/>
              </w:rPr>
            </w:pPr>
            <w:r>
              <w:rPr>
                <w:rFonts w:ascii="Verdana" w:hAnsi="Verdana"/>
                <w:i/>
                <w:sz w:val="20"/>
              </w:rPr>
              <w:t>/insert/</w:t>
            </w:r>
          </w:p>
        </w:tc>
      </w:tr>
      <w:tr w:rsidR="004404CB" w:rsidRPr="00D74117"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77777777" w:rsidR="004404CB" w:rsidRPr="00D74117" w:rsidRDefault="004404CB" w:rsidP="00CF3AA6">
            <w:pPr>
              <w:spacing w:after="0" w:line="240" w:lineRule="auto"/>
              <w:rPr>
                <w:rFonts w:ascii="Verdana" w:eastAsia="Times New Roman" w:hAnsi="Verdana" w:cs="Times New Roman"/>
                <w:sz w:val="20"/>
                <w:szCs w:val="20"/>
              </w:rPr>
            </w:pPr>
            <w:r>
              <w:rPr>
                <w:rFonts w:ascii="Verdana" w:hAnsi="Verdana"/>
                <w:sz w:val="20"/>
              </w:rPr>
              <w:t xml:space="preserve">Supplier’s VAT payer code </w:t>
            </w:r>
            <w:r w:rsidRPr="00CF3AA6">
              <w:rPr>
                <w:rFonts w:ascii="Verdana" w:hAnsi="Verdana"/>
                <w:i/>
                <w:sz w:val="16"/>
                <w:szCs w:val="18"/>
              </w:rPr>
              <w:t>/If a group of economic operators is involved, all VAT payer codes of the tenderers shall be listed/</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D74117" w:rsidRDefault="004404CB" w:rsidP="00F60F6D">
            <w:pPr>
              <w:spacing w:after="0" w:line="240" w:lineRule="auto"/>
              <w:jc w:val="both"/>
              <w:rPr>
                <w:rFonts w:ascii="Verdana" w:eastAsia="Times New Roman" w:hAnsi="Verdana" w:cs="Times New Roman"/>
                <w:i/>
                <w:iCs/>
                <w:sz w:val="20"/>
                <w:szCs w:val="20"/>
              </w:rPr>
            </w:pPr>
            <w:r>
              <w:rPr>
                <w:rFonts w:ascii="Verdana" w:hAnsi="Verdana"/>
                <w:i/>
                <w:sz w:val="20"/>
              </w:rPr>
              <w:t>/insert/</w:t>
            </w:r>
          </w:p>
        </w:tc>
      </w:tr>
      <w:tr w:rsidR="004404CB" w:rsidRPr="00D74117"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77777777" w:rsidR="004404CB" w:rsidRPr="00D74117" w:rsidRDefault="004404CB" w:rsidP="00CF3AA6">
            <w:pPr>
              <w:spacing w:after="0" w:line="240" w:lineRule="auto"/>
              <w:rPr>
                <w:rFonts w:ascii="Verdana" w:eastAsia="Times New Roman" w:hAnsi="Verdana" w:cs="Times New Roman"/>
                <w:sz w:val="20"/>
                <w:szCs w:val="20"/>
              </w:rPr>
            </w:pPr>
            <w:r>
              <w:rPr>
                <w:rFonts w:ascii="Verdana" w:hAnsi="Verdana"/>
                <w:sz w:val="20"/>
              </w:rPr>
              <w:t xml:space="preserve">Telephone number </w:t>
            </w:r>
            <w:r w:rsidRPr="007341AE">
              <w:rPr>
                <w:rFonts w:ascii="Verdana" w:hAnsi="Verdana"/>
                <w:i/>
                <w:sz w:val="16"/>
                <w:szCs w:val="18"/>
              </w:rPr>
              <w:t>/If a group of economic operators is involved, all telephone numbers of the tenderers shall be listed/</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D74117" w:rsidRDefault="004404CB" w:rsidP="00F60F6D">
            <w:pPr>
              <w:spacing w:after="0" w:line="240" w:lineRule="auto"/>
              <w:jc w:val="both"/>
              <w:rPr>
                <w:rFonts w:ascii="Verdana" w:eastAsia="Times New Roman" w:hAnsi="Verdana" w:cs="Times New Roman"/>
                <w:i/>
                <w:iCs/>
                <w:sz w:val="20"/>
                <w:szCs w:val="20"/>
              </w:rPr>
            </w:pPr>
            <w:r>
              <w:rPr>
                <w:rFonts w:ascii="Verdana" w:hAnsi="Verdana"/>
                <w:i/>
                <w:sz w:val="20"/>
              </w:rPr>
              <w:t>/insert/</w:t>
            </w:r>
          </w:p>
        </w:tc>
      </w:tr>
      <w:tr w:rsidR="004404CB" w:rsidRPr="00D74117"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77777777" w:rsidR="004404CB" w:rsidRPr="00D74117" w:rsidRDefault="004404CB" w:rsidP="00CF3AA6">
            <w:pPr>
              <w:spacing w:after="0" w:line="240" w:lineRule="auto"/>
              <w:rPr>
                <w:rFonts w:ascii="Verdana" w:eastAsia="Times New Roman" w:hAnsi="Verdana" w:cs="Times New Roman"/>
                <w:sz w:val="20"/>
                <w:szCs w:val="20"/>
              </w:rPr>
            </w:pPr>
            <w:r>
              <w:rPr>
                <w:rFonts w:ascii="Verdana" w:hAnsi="Verdana"/>
                <w:sz w:val="20"/>
              </w:rPr>
              <w:t xml:space="preserve">Fax number </w:t>
            </w:r>
            <w:r w:rsidRPr="00702738">
              <w:rPr>
                <w:rFonts w:ascii="Verdana" w:hAnsi="Verdana"/>
                <w:i/>
                <w:sz w:val="16"/>
                <w:szCs w:val="18"/>
              </w:rPr>
              <w:t>/If a group of economic operators is involved, all fax numbers of the tenderers shall be listed/</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4404CB" w:rsidRPr="00D74117" w:rsidRDefault="004404CB" w:rsidP="00F60F6D">
            <w:pPr>
              <w:spacing w:after="0" w:line="240" w:lineRule="auto"/>
              <w:jc w:val="both"/>
              <w:rPr>
                <w:rFonts w:ascii="Verdana" w:eastAsia="Times New Roman" w:hAnsi="Verdana" w:cs="Times New Roman"/>
                <w:i/>
                <w:iCs/>
                <w:sz w:val="20"/>
                <w:szCs w:val="20"/>
              </w:rPr>
            </w:pPr>
            <w:r>
              <w:rPr>
                <w:rFonts w:ascii="Verdana" w:hAnsi="Verdana"/>
                <w:i/>
                <w:sz w:val="20"/>
              </w:rPr>
              <w:t>/insert/</w:t>
            </w:r>
          </w:p>
        </w:tc>
      </w:tr>
      <w:tr w:rsidR="004404CB" w:rsidRPr="00D74117" w14:paraId="4F9B11D1"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B22B225" w14:textId="77777777" w:rsidR="004404CB" w:rsidRPr="00D74117" w:rsidRDefault="004404CB" w:rsidP="00CF3AA6">
            <w:pPr>
              <w:spacing w:after="0" w:line="240" w:lineRule="auto"/>
              <w:rPr>
                <w:rFonts w:ascii="Verdana" w:eastAsia="Times New Roman" w:hAnsi="Verdana" w:cs="Times New Roman"/>
                <w:sz w:val="20"/>
                <w:szCs w:val="20"/>
              </w:rPr>
            </w:pPr>
            <w:r>
              <w:rPr>
                <w:rFonts w:ascii="Verdana" w:hAnsi="Verdana"/>
                <w:sz w:val="20"/>
              </w:rPr>
              <w:t xml:space="preserve">E-mail address </w:t>
            </w:r>
            <w:r w:rsidRPr="00702738">
              <w:rPr>
                <w:rFonts w:ascii="Verdana" w:hAnsi="Verdana"/>
                <w:i/>
                <w:sz w:val="16"/>
                <w:szCs w:val="18"/>
              </w:rPr>
              <w:t>/If a group of economic operators is involved, all e-mail addresses of the tenderers shall be listed/</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D74117" w:rsidRDefault="004404CB" w:rsidP="00F60F6D">
            <w:pPr>
              <w:spacing w:after="0" w:line="240" w:lineRule="auto"/>
              <w:jc w:val="both"/>
              <w:rPr>
                <w:rFonts w:ascii="Verdana" w:eastAsia="Times New Roman" w:hAnsi="Verdana" w:cs="Times New Roman"/>
                <w:i/>
                <w:iCs/>
                <w:sz w:val="20"/>
                <w:szCs w:val="20"/>
              </w:rPr>
            </w:pPr>
            <w:r>
              <w:rPr>
                <w:rFonts w:ascii="Verdana" w:hAnsi="Verdana"/>
                <w:i/>
                <w:sz w:val="20"/>
              </w:rPr>
              <w:t>/insert/</w:t>
            </w:r>
          </w:p>
        </w:tc>
      </w:tr>
    </w:tbl>
    <w:p w14:paraId="5A02A0FA" w14:textId="77777777" w:rsidR="00702738" w:rsidRDefault="00702738" w:rsidP="00702738">
      <w:pPr>
        <w:spacing w:after="0" w:line="240" w:lineRule="auto"/>
        <w:jc w:val="both"/>
        <w:rPr>
          <w:rFonts w:ascii="Verdana" w:eastAsia="Times New Roman" w:hAnsi="Verdana" w:cs="Times New Roman"/>
          <w:sz w:val="20"/>
          <w:szCs w:val="20"/>
        </w:rPr>
      </w:pPr>
    </w:p>
    <w:p w14:paraId="37887EF9" w14:textId="7B706E15" w:rsidR="004404CB"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Pr>
          <w:rFonts w:ascii="Verdana" w:hAnsi="Verdana"/>
          <w:sz w:val="20"/>
        </w:rPr>
        <w:t>With this tender we note that:</w:t>
      </w:r>
    </w:p>
    <w:p w14:paraId="5D9923BE" w14:textId="77777777" w:rsidR="00CF60D8"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CF60D8" w:rsidRDefault="00CF60D8" w:rsidP="00DF4BF1">
      <w:pPr>
        <w:pStyle w:val="ListParagraph"/>
        <w:spacing w:after="0" w:line="240" w:lineRule="auto"/>
        <w:ind w:left="567"/>
        <w:jc w:val="both"/>
        <w:rPr>
          <w:rFonts w:ascii="Verdana" w:eastAsia="Times New Roman" w:hAnsi="Verdana" w:cs="Times New Roman"/>
          <w:i/>
          <w:iCs/>
          <w:sz w:val="20"/>
          <w:szCs w:val="20"/>
        </w:rPr>
      </w:pPr>
      <w:r>
        <w:rPr>
          <w:rFonts w:ascii="Verdana" w:hAnsi="Verdana"/>
          <w:i/>
          <w:sz w:val="20"/>
        </w:rPr>
        <w:t>Provisions on the obligation to comply with the Tender T&amp;Cs</w:t>
      </w:r>
    </w:p>
    <w:p w14:paraId="0A7BF758" w14:textId="5967E0E8" w:rsidR="004404CB" w:rsidRPr="0057467A"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Pr>
          <w:rFonts w:ascii="Verdana" w:hAnsi="Verdana"/>
          <w:sz w:val="20"/>
        </w:rPr>
        <w:t>agree to all the Tender T&amp;Cs set out in:</w:t>
      </w:r>
    </w:p>
    <w:p w14:paraId="50CC9920" w14:textId="7FA94BAD" w:rsidR="004404CB" w:rsidRPr="0057467A"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Pr>
          <w:rFonts w:ascii="Verdana" w:hAnsi="Verdana"/>
          <w:sz w:val="20"/>
        </w:rPr>
        <w:t>a notice published in accordance with the procedure laid down by the Law on Public Procurement on the CPP IS at</w:t>
      </w:r>
      <w:r w:rsidRPr="00EB6A53">
        <w:rPr>
          <w:rFonts w:ascii="Verdana" w:hAnsi="Verdana"/>
          <w:sz w:val="20"/>
          <w:szCs w:val="20"/>
        </w:rPr>
        <w:t xml:space="preserve">: </w:t>
      </w:r>
      <w:hyperlink r:id="rId11" w:history="1">
        <w:r w:rsidR="00EB6A53" w:rsidRPr="00EB6A53">
          <w:rPr>
            <w:rStyle w:val="Hyperlink"/>
            <w:rFonts w:ascii="Verdana" w:hAnsi="Verdana"/>
            <w:color w:val="0070C0"/>
            <w:sz w:val="20"/>
            <w:szCs w:val="20"/>
            <w:u w:val="single"/>
          </w:rPr>
          <w:t>https://viesiejipirkimai.lt/</w:t>
        </w:r>
      </w:hyperlink>
      <w:r w:rsidR="00EB6A53">
        <w:t xml:space="preserve"> </w:t>
      </w:r>
      <w:r>
        <w:rPr>
          <w:rFonts w:ascii="Verdana" w:hAnsi="Verdana"/>
          <w:sz w:val="20"/>
        </w:rPr>
        <w:t>(applicable where the contract has been published</w:t>
      </w:r>
      <w:proofErr w:type="gramStart"/>
      <w:r>
        <w:rPr>
          <w:rFonts w:ascii="Verdana" w:hAnsi="Verdana"/>
          <w:sz w:val="20"/>
        </w:rPr>
        <w:t>);</w:t>
      </w:r>
      <w:proofErr w:type="gramEnd"/>
    </w:p>
    <w:p w14:paraId="541B3644" w14:textId="577E8F96" w:rsidR="004404CB"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Pr>
          <w:rFonts w:ascii="Verdana" w:hAnsi="Verdana"/>
          <w:sz w:val="20"/>
        </w:rPr>
        <w:t>other procurement documents (their clarifications and/or supplementations).</w:t>
      </w:r>
    </w:p>
    <w:p w14:paraId="5DEEAF69" w14:textId="77777777" w:rsidR="0057467A"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A961CF"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Pr>
          <w:rFonts w:ascii="Verdana" w:hAnsi="Verdana"/>
          <w:i/>
          <w:sz w:val="20"/>
        </w:rPr>
        <w:t>Provisions on the processing of personal data</w:t>
      </w:r>
    </w:p>
    <w:p w14:paraId="32FDC025" w14:textId="1F3F1E9E" w:rsidR="004404CB" w:rsidRPr="0057467A"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Pr>
          <w:rFonts w:ascii="Verdana" w:hAnsi="Verdana"/>
          <w:sz w:val="20"/>
        </w:rPr>
        <w:t>we understand that:</w:t>
      </w:r>
    </w:p>
    <w:p w14:paraId="4BC1256E" w14:textId="5D43FD82" w:rsidR="004404CB" w:rsidRPr="0057467A"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Pr>
          <w:rFonts w:ascii="Verdana" w:hAnsi="Verdana"/>
          <w:sz w:val="20"/>
        </w:rPr>
        <w:t>if the Supplier does not process personal data on behalf of the Contracting Authority, i.e. does not become a data processor, in the event of the award of the contract, the Supplier will be considered as a data controller, which has the rights and obligations laid down in Regulation (EU) 2016/679 of the European Parliament and of the Council of 27 April 2016 on the protection of natural persons with regard to the processing of personal data and on the free movement of such data, and repealing Directive 95/46/EC (the “General Data Protection Regulation”) (“Regulation 2016/679”).</w:t>
      </w:r>
    </w:p>
    <w:p w14:paraId="4BC5CC92" w14:textId="238A49A7" w:rsidR="004404CB" w:rsidRPr="0057467A"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Pr>
          <w:rFonts w:ascii="Verdana" w:hAnsi="Verdana"/>
          <w:sz w:val="20"/>
        </w:rPr>
        <w:t xml:space="preserve">if the supplier processes personal data on behalf of the Contracting Authority in the event of the award of the contract, it will be considered as a data processor in accordance with Regulation 2016/679. In this case, the supplier whose tender is declared successful will have to sign </w:t>
      </w:r>
      <w:r>
        <w:rPr>
          <w:rFonts w:ascii="Verdana" w:hAnsi="Verdana"/>
          <w:sz w:val="20"/>
        </w:rPr>
        <w:lastRenderedPageBreak/>
        <w:t xml:space="preserve">a data processing contract (we confirm that we have read the terms of the data processing contract, as well as the Contracting Authority’s description of procedures for the processing of personal data published on the Contracting Authority’s website at </w:t>
      </w:r>
      <w:hyperlink r:id="rId12" w:history="1">
        <w:r>
          <w:rPr>
            <w:rStyle w:val="Hyperlink"/>
            <w:rFonts w:ascii="Verdana" w:hAnsi="Verdana"/>
            <w:sz w:val="20"/>
            <w:u w:val="single"/>
          </w:rPr>
          <w:t>https://apie.lrt.lt/valdymas/svarbus-dokumentai/asmens-duomenu-apsauga</w:t>
        </w:r>
      </w:hyperlink>
      <w:r>
        <w:rPr>
          <w:rFonts w:ascii="Verdana" w:hAnsi="Verdana"/>
          <w:sz w:val="20"/>
        </w:rPr>
        <w:t xml:space="preserve"> (also available at </w:t>
      </w:r>
      <w:hyperlink r:id="rId13" w:history="1">
        <w:r>
          <w:rPr>
            <w:rStyle w:val="Hyperlink"/>
            <w:rFonts w:ascii="Verdana" w:hAnsi="Verdana"/>
            <w:sz w:val="20"/>
          </w:rPr>
          <w:t>www.lrt.lt</w:t>
        </w:r>
      </w:hyperlink>
      <w:r>
        <w:rPr>
          <w:rFonts w:ascii="Verdana" w:hAnsi="Verdana"/>
          <w:sz w:val="20"/>
        </w:rPr>
        <w:t>, under “About LRT”, “Management”, “Important documents” and “Protection of personal data”). We declare that, in the circumstances set out in this Clause, we agree that, in the event of the award of the contract, we will also enter into a data processing agreement.</w:t>
      </w:r>
    </w:p>
    <w:p w14:paraId="0F2D27DF" w14:textId="77777777" w:rsidR="00AE74D6"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18FF290" w14:textId="0AC78AAD" w:rsidR="000C69BC" w:rsidRDefault="009A0B3F" w:rsidP="00A17988">
      <w:pPr>
        <w:tabs>
          <w:tab w:val="left" w:pos="720"/>
        </w:tabs>
        <w:spacing w:after="0" w:line="240" w:lineRule="auto"/>
        <w:ind w:firstLine="567"/>
        <w:jc w:val="both"/>
        <w:rPr>
          <w:rFonts w:ascii="Verdana" w:eastAsia="Times New Roman" w:hAnsi="Verdana" w:cs="Times New Roman"/>
          <w:i/>
          <w:iCs/>
          <w:sz w:val="20"/>
          <w:szCs w:val="20"/>
        </w:rPr>
      </w:pPr>
      <w:r>
        <w:rPr>
          <w:rFonts w:ascii="Verdana" w:hAnsi="Verdana"/>
          <w:i/>
          <w:sz w:val="20"/>
        </w:rPr>
        <w:t>Declaration on national security requirements</w:t>
      </w:r>
    </w:p>
    <w:p w14:paraId="2190CB20" w14:textId="70FF00D5" w:rsidR="00774FCD" w:rsidRPr="00B57D18" w:rsidRDefault="00774FCD" w:rsidP="00A17988">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4" w:name="_Ref137799929"/>
      <w:r w:rsidRPr="00B57D18">
        <w:rPr>
          <w:rFonts w:ascii="Verdana" w:hAnsi="Verdana"/>
          <w:sz w:val="20"/>
        </w:rPr>
        <w:t>we meet the following requirements:</w:t>
      </w:r>
      <w:bookmarkEnd w:id="4"/>
    </w:p>
    <w:p w14:paraId="5331D76E" w14:textId="27F17259" w:rsidR="00392A49" w:rsidRPr="00B57D18" w:rsidRDefault="0022422D" w:rsidP="00A1798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B57D18">
        <w:rPr>
          <w:rFonts w:ascii="Verdana" w:hAnsi="Verdana"/>
          <w:sz w:val="20"/>
        </w:rPr>
        <w:t>If goods are procured:  the goods offered by the supplier do not pose a threat to national security - in accordance with Article 37(9)(1) of the Law on Public Procurement of the Republic of Lithuania, the manufacturer of the goods or the person controlling the manufacturer is not registered (if the manufacturer or the person controlling the manufacturer is a natural person - permanently residing or having citizenship) in the list of the countries or territories referred to in Article 92(14) of the Law. Clause 5.</w:t>
      </w:r>
      <w:r w:rsidR="00C84AC4" w:rsidRPr="00B57D18">
        <w:rPr>
          <w:rFonts w:ascii="Verdana" w:hAnsi="Verdana"/>
          <w:sz w:val="20"/>
        </w:rPr>
        <w:t>2</w:t>
      </w:r>
      <w:r w:rsidRPr="00B57D18">
        <w:rPr>
          <w:rFonts w:ascii="Verdana" w:hAnsi="Verdana"/>
          <w:sz w:val="20"/>
        </w:rPr>
        <w:t xml:space="preserve"> of the Specific Tender T&amp;</w:t>
      </w:r>
      <w:proofErr w:type="gramStart"/>
      <w:r w:rsidRPr="00B57D18">
        <w:rPr>
          <w:rFonts w:ascii="Verdana" w:hAnsi="Verdana"/>
          <w:sz w:val="20"/>
        </w:rPr>
        <w:t>Cs;</w:t>
      </w:r>
      <w:proofErr w:type="gramEnd"/>
    </w:p>
    <w:p w14:paraId="23208768" w14:textId="013D00A1" w:rsidR="0022422D" w:rsidRPr="00B57D18" w:rsidRDefault="0022422D" w:rsidP="00A1798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B57D18">
        <w:rPr>
          <w:rFonts w:ascii="Verdana" w:hAnsi="Verdana"/>
          <w:sz w:val="20"/>
        </w:rPr>
        <w:t>If services are procured: the services proposed by the supplier do not constitute a threat to national security - in accordance with Article 37(9)(2) of the Law on Public Procurement, the services will not be provided from the countries or territories referred to in the list referred to in Article 92(14) of the Law. Clause 5.</w:t>
      </w:r>
      <w:r w:rsidR="00C84AC4" w:rsidRPr="00B57D18">
        <w:rPr>
          <w:rFonts w:ascii="Verdana" w:hAnsi="Verdana"/>
          <w:sz w:val="20"/>
        </w:rPr>
        <w:t>2</w:t>
      </w:r>
      <w:r w:rsidRPr="00B57D18">
        <w:rPr>
          <w:rFonts w:ascii="Verdana" w:hAnsi="Verdana"/>
          <w:sz w:val="20"/>
        </w:rPr>
        <w:t xml:space="preserve"> of the Specific Tender T&amp;</w:t>
      </w:r>
      <w:proofErr w:type="gramStart"/>
      <w:r w:rsidRPr="00B57D18">
        <w:rPr>
          <w:rFonts w:ascii="Verdana" w:hAnsi="Verdana"/>
          <w:sz w:val="20"/>
        </w:rPr>
        <w:t>Cs;</w:t>
      </w:r>
      <w:proofErr w:type="gramEnd"/>
    </w:p>
    <w:p w14:paraId="6507AB65" w14:textId="72D4A4DD" w:rsidR="00912DBD" w:rsidRPr="00B57D18" w:rsidRDefault="007375C3" w:rsidP="00A1798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B57D18">
        <w:rPr>
          <w:rFonts w:ascii="Verdana" w:hAnsi="Verdana"/>
          <w:sz w:val="20"/>
        </w:rPr>
        <w:t>the supplier does not have interests which may endanger national security - in accordance with Article 47(9) of the Law on Public Procurement, the supplier, its sub-suppliers or the economic operators whose capacities are relied upon or the persons controlling them are not registered (if the supplier, its sub-supplier, the economic operator whose capacities are relied upon or the person controlling the economic operator is a natural person - permanently residing or having nationality) in the list of the States or territories referred to in Article 92(14) of the Law on Public Procurement. Clause 5.</w:t>
      </w:r>
      <w:r w:rsidR="00C84AC4" w:rsidRPr="00B57D18">
        <w:rPr>
          <w:rFonts w:ascii="Verdana" w:hAnsi="Verdana"/>
          <w:sz w:val="20"/>
        </w:rPr>
        <w:t>3</w:t>
      </w:r>
      <w:r w:rsidRPr="00B57D18">
        <w:rPr>
          <w:rFonts w:ascii="Verdana" w:hAnsi="Verdana"/>
          <w:sz w:val="20"/>
        </w:rPr>
        <w:t xml:space="preserve"> of the Specific Tender T&amp;Cs.</w:t>
      </w:r>
    </w:p>
    <w:p w14:paraId="2DDB17DD" w14:textId="13AC8E95" w:rsidR="00912DBD" w:rsidRPr="00B57D18" w:rsidRDefault="00912DBD" w:rsidP="00A17988">
      <w:pPr>
        <w:pStyle w:val="ListParagraph"/>
        <w:numPr>
          <w:ilvl w:val="1"/>
          <w:numId w:val="21"/>
        </w:numPr>
        <w:shd w:val="clear" w:color="auto" w:fill="FFFFFF"/>
        <w:spacing w:after="0" w:line="240" w:lineRule="auto"/>
        <w:jc w:val="both"/>
        <w:rPr>
          <w:rFonts w:ascii="Verdana" w:hAnsi="Verdana"/>
          <w:sz w:val="20"/>
          <w:szCs w:val="20"/>
        </w:rPr>
      </w:pPr>
      <w:r w:rsidRPr="00B57D18">
        <w:rPr>
          <w:rFonts w:ascii="Verdana" w:hAnsi="Verdana"/>
          <w:sz w:val="20"/>
        </w:rPr>
        <w:t xml:space="preserve">I confirm that the information given in Clause </w:t>
      </w:r>
      <w:r w:rsidR="006E2EF1" w:rsidRPr="00B57D18">
        <w:rPr>
          <w:rFonts w:ascii="Verdana" w:hAnsi="Verdana"/>
          <w:sz w:val="20"/>
        </w:rPr>
        <w:fldChar w:fldCharType="begin"/>
      </w:r>
      <w:r w:rsidR="006E2EF1" w:rsidRPr="00B57D18">
        <w:rPr>
          <w:rFonts w:ascii="Verdana" w:hAnsi="Verdana"/>
          <w:sz w:val="20"/>
        </w:rPr>
        <w:instrText xml:space="preserve"> REF _Ref137799929 \r \h </w:instrText>
      </w:r>
      <w:r w:rsidR="006E2EF1" w:rsidRPr="00B57D18">
        <w:rPr>
          <w:rFonts w:ascii="Verdana" w:hAnsi="Verdana"/>
          <w:sz w:val="20"/>
        </w:rPr>
      </w:r>
      <w:r w:rsidR="006E2EF1" w:rsidRPr="00B57D18">
        <w:rPr>
          <w:rFonts w:ascii="Verdana" w:hAnsi="Verdana"/>
          <w:sz w:val="20"/>
        </w:rPr>
        <w:fldChar w:fldCharType="separate"/>
      </w:r>
      <w:r w:rsidR="002B7AC6" w:rsidRPr="00B57D18">
        <w:rPr>
          <w:rFonts w:ascii="Verdana" w:hAnsi="Verdana" w:hint="eastAsia"/>
          <w:sz w:val="20"/>
          <w:cs/>
        </w:rPr>
        <w:t>‎</w:t>
      </w:r>
      <w:r w:rsidR="002B7AC6" w:rsidRPr="00B57D18">
        <w:rPr>
          <w:rFonts w:ascii="Verdana" w:hAnsi="Verdana"/>
          <w:sz w:val="20"/>
        </w:rPr>
        <w:t>1.</w:t>
      </w:r>
      <w:r w:rsidR="00DC2763" w:rsidRPr="00B57D18">
        <w:rPr>
          <w:rFonts w:ascii="Verdana" w:hAnsi="Verdana"/>
          <w:sz w:val="20"/>
        </w:rPr>
        <w:t>3</w:t>
      </w:r>
      <w:r w:rsidR="006E2EF1" w:rsidRPr="00B57D18">
        <w:rPr>
          <w:rFonts w:ascii="Verdana" w:hAnsi="Verdana"/>
          <w:sz w:val="20"/>
        </w:rPr>
        <w:fldChar w:fldCharType="end"/>
      </w:r>
      <w:r w:rsidRPr="00B57D18">
        <w:rPr>
          <w:rFonts w:ascii="Verdana" w:hAnsi="Verdana"/>
          <w:sz w:val="20"/>
        </w:rPr>
        <w:t xml:space="preserve"> is correct and </w:t>
      </w:r>
      <w:proofErr w:type="gramStart"/>
      <w:r w:rsidRPr="00B57D18">
        <w:rPr>
          <w:rFonts w:ascii="Verdana" w:hAnsi="Verdana"/>
          <w:sz w:val="20"/>
        </w:rPr>
        <w:t>up-to-date</w:t>
      </w:r>
      <w:proofErr w:type="gramEnd"/>
      <w:r w:rsidRPr="00B57D18">
        <w:rPr>
          <w:rFonts w:ascii="Verdana" w:hAnsi="Verdana"/>
          <w:sz w:val="20"/>
        </w:rPr>
        <w:t xml:space="preserve"> at the date of submission of the tender.</w:t>
      </w:r>
    </w:p>
    <w:p w14:paraId="34BAA526" w14:textId="36651C6E" w:rsidR="00912DBD" w:rsidRPr="00074D83" w:rsidRDefault="00912DBD" w:rsidP="00A17988">
      <w:pPr>
        <w:pStyle w:val="ListParagraph"/>
        <w:numPr>
          <w:ilvl w:val="1"/>
          <w:numId w:val="21"/>
        </w:numPr>
        <w:spacing w:after="0" w:line="240" w:lineRule="auto"/>
        <w:jc w:val="both"/>
        <w:rPr>
          <w:rFonts w:ascii="Verdana" w:hAnsi="Verdana"/>
          <w:sz w:val="20"/>
          <w:szCs w:val="20"/>
        </w:rPr>
      </w:pPr>
      <w:r>
        <w:rPr>
          <w:rFonts w:ascii="Verdana" w:hAnsi="Verdana"/>
          <w:sz w:val="20"/>
        </w:rPr>
        <w:t>I understand that, in accordance with Article 39(4) of the Law on Public Procurement, the contracting authority may, at any time during the procurement procedure, request candidates or tenderers to provide all or part of the documents confirming compliance with Article 37(9) of the Law on Public Procurement, where this is necessary to ensure the proper conduct of the procurement procedure.</w:t>
      </w:r>
    </w:p>
    <w:p w14:paraId="3C5D411C" w14:textId="7FE4A9C3" w:rsidR="00837A46" w:rsidRPr="00837A46" w:rsidRDefault="00912DBD" w:rsidP="00A17988">
      <w:pPr>
        <w:pStyle w:val="ListParagraph"/>
        <w:numPr>
          <w:ilvl w:val="1"/>
          <w:numId w:val="21"/>
        </w:numPr>
        <w:spacing w:after="0" w:line="240" w:lineRule="auto"/>
        <w:jc w:val="both"/>
        <w:rPr>
          <w:rFonts w:ascii="Verdana" w:hAnsi="Verdana"/>
          <w:sz w:val="20"/>
          <w:szCs w:val="20"/>
        </w:rPr>
      </w:pPr>
      <w:r>
        <w:rPr>
          <w:rFonts w:ascii="Verdana" w:hAnsi="Verdana"/>
          <w:sz w:val="20"/>
        </w:rPr>
        <w:t>I understand that if the evaluation results in a successful tender, the documents required by the contracting authority to prove compliance with national security requirements will have to be provided.</w:t>
      </w:r>
    </w:p>
    <w:p w14:paraId="66BE1205" w14:textId="71916A2E" w:rsidR="00837A46" w:rsidRPr="001B0C53" w:rsidRDefault="00801788" w:rsidP="00837A46">
      <w:pPr>
        <w:tabs>
          <w:tab w:val="left" w:pos="720"/>
        </w:tabs>
        <w:spacing w:after="0" w:line="240" w:lineRule="auto"/>
        <w:ind w:firstLine="567"/>
        <w:jc w:val="both"/>
        <w:rPr>
          <w:rFonts w:ascii="Verdana" w:eastAsia="Times New Roman" w:hAnsi="Verdana" w:cs="Times New Roman"/>
          <w:i/>
          <w:iCs/>
          <w:sz w:val="20"/>
          <w:szCs w:val="20"/>
        </w:rPr>
      </w:pPr>
      <w:r w:rsidRPr="00801788">
        <w:rPr>
          <w:rFonts w:ascii="Verdana" w:eastAsia="Times New Roman" w:hAnsi="Verdana" w:cs="Times New Roman"/>
          <w:i/>
          <w:iCs/>
          <w:sz w:val="20"/>
          <w:szCs w:val="20"/>
        </w:rPr>
        <w:t>Provisions on the Contracting Authority's Supplier Code of Conduct</w:t>
      </w:r>
      <w:r w:rsidR="00837A46" w:rsidRPr="001B0C53">
        <w:rPr>
          <w:rFonts w:ascii="Verdana" w:eastAsia="Times New Roman" w:hAnsi="Verdana" w:cs="Times New Roman"/>
          <w:i/>
          <w:iCs/>
          <w:sz w:val="20"/>
          <w:szCs w:val="20"/>
        </w:rPr>
        <w:t>:</w:t>
      </w:r>
    </w:p>
    <w:p w14:paraId="24B2A278" w14:textId="56A082C7" w:rsidR="0096605E" w:rsidRPr="00C97D1D" w:rsidRDefault="0096605E" w:rsidP="00837A46">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C97D1D">
        <w:rPr>
          <w:rFonts w:ascii="Verdana" w:eastAsia="Times New Roman" w:hAnsi="Verdana" w:cs="Times New Roman"/>
          <w:sz w:val="20"/>
          <w:szCs w:val="20"/>
        </w:rPr>
        <w:t xml:space="preserve">We have familiarised ourselves with the Supplier Code of Conduct of the Public Service Enterprise Lithuanian National Radio and Television, published on the website of the Contracting Authority at </w:t>
      </w:r>
      <w:hyperlink r:id="rId14" w:history="1">
        <w:r w:rsidRPr="00C97D1D">
          <w:rPr>
            <w:rStyle w:val="Hyperlink"/>
            <w:rFonts w:ascii="Verdana" w:eastAsia="Times New Roman" w:hAnsi="Verdana" w:cs="Times New Roman"/>
            <w:sz w:val="20"/>
            <w:szCs w:val="20"/>
            <w:u w:val="single"/>
          </w:rPr>
          <w:t>https://apie.lrt.lt/valdymas/svarbus-dokumentai/kiti-dokumentai</w:t>
        </w:r>
      </w:hyperlink>
      <w:r w:rsidRPr="00C97D1D">
        <w:rPr>
          <w:rFonts w:ascii="Verdana" w:eastAsia="Times New Roman" w:hAnsi="Verdana" w:cs="Times New Roman"/>
          <w:sz w:val="20"/>
          <w:szCs w:val="20"/>
        </w:rPr>
        <w:t xml:space="preserve"> under "</w:t>
      </w:r>
      <w:r w:rsidR="003744DE" w:rsidRPr="00C97D1D">
        <w:rPr>
          <w:rFonts w:ascii="Verdana" w:eastAsia="Times New Roman" w:hAnsi="Verdana" w:cs="Times New Roman"/>
          <w:sz w:val="20"/>
          <w:szCs w:val="20"/>
        </w:rPr>
        <w:t>Kiti Dokumentai</w:t>
      </w:r>
      <w:r w:rsidRPr="00C97D1D">
        <w:rPr>
          <w:rFonts w:ascii="Verdana" w:eastAsia="Times New Roman" w:hAnsi="Verdana" w:cs="Times New Roman"/>
          <w:sz w:val="20"/>
          <w:szCs w:val="20"/>
        </w:rPr>
        <w:t>" (also available at www.lrt.lt, by selecting the "</w:t>
      </w:r>
      <w:proofErr w:type="spellStart"/>
      <w:r w:rsidR="003744DE" w:rsidRPr="00C97D1D">
        <w:rPr>
          <w:rFonts w:ascii="Verdana" w:eastAsia="Times New Roman" w:hAnsi="Verdana" w:cs="Times New Roman"/>
          <w:sz w:val="20"/>
          <w:szCs w:val="20"/>
        </w:rPr>
        <w:t>Apie</w:t>
      </w:r>
      <w:proofErr w:type="spellEnd"/>
      <w:r w:rsidR="003744DE" w:rsidRPr="00C97D1D">
        <w:rPr>
          <w:rFonts w:ascii="Verdana" w:eastAsia="Times New Roman" w:hAnsi="Verdana" w:cs="Times New Roman"/>
          <w:sz w:val="20"/>
          <w:szCs w:val="20"/>
        </w:rPr>
        <w:t xml:space="preserve"> LRT</w:t>
      </w:r>
      <w:r w:rsidRPr="00C97D1D">
        <w:rPr>
          <w:rFonts w:ascii="Verdana" w:eastAsia="Times New Roman" w:hAnsi="Verdana" w:cs="Times New Roman"/>
          <w:sz w:val="20"/>
          <w:szCs w:val="20"/>
        </w:rPr>
        <w:t>", "</w:t>
      </w:r>
      <w:proofErr w:type="spellStart"/>
      <w:r w:rsidR="003744DE" w:rsidRPr="00C97D1D">
        <w:rPr>
          <w:rFonts w:ascii="Verdana" w:eastAsia="Times New Roman" w:hAnsi="Verdana" w:cs="Times New Roman"/>
          <w:sz w:val="20"/>
          <w:szCs w:val="20"/>
        </w:rPr>
        <w:t>Valdymas</w:t>
      </w:r>
      <w:proofErr w:type="spellEnd"/>
      <w:r w:rsidRPr="00C97D1D">
        <w:rPr>
          <w:rFonts w:ascii="Verdana" w:eastAsia="Times New Roman" w:hAnsi="Verdana" w:cs="Times New Roman"/>
          <w:sz w:val="20"/>
          <w:szCs w:val="20"/>
        </w:rPr>
        <w:t>", "</w:t>
      </w:r>
      <w:proofErr w:type="spellStart"/>
      <w:r w:rsidR="003744DE" w:rsidRPr="00C97D1D">
        <w:rPr>
          <w:rFonts w:ascii="Verdana" w:eastAsia="Times New Roman" w:hAnsi="Verdana" w:cs="Times New Roman"/>
          <w:sz w:val="20"/>
          <w:szCs w:val="20"/>
        </w:rPr>
        <w:t>Svarbūs</w:t>
      </w:r>
      <w:proofErr w:type="spellEnd"/>
      <w:r w:rsidR="003744DE" w:rsidRPr="00C97D1D">
        <w:rPr>
          <w:rFonts w:ascii="Verdana" w:eastAsia="Times New Roman" w:hAnsi="Verdana" w:cs="Times New Roman"/>
          <w:sz w:val="20"/>
          <w:szCs w:val="20"/>
        </w:rPr>
        <w:t xml:space="preserve"> </w:t>
      </w:r>
      <w:proofErr w:type="spellStart"/>
      <w:r w:rsidR="003744DE" w:rsidRPr="00C97D1D">
        <w:rPr>
          <w:rFonts w:ascii="Verdana" w:eastAsia="Times New Roman" w:hAnsi="Verdana" w:cs="Times New Roman"/>
          <w:sz w:val="20"/>
          <w:szCs w:val="20"/>
        </w:rPr>
        <w:t>dokumentai</w:t>
      </w:r>
      <w:proofErr w:type="spellEnd"/>
      <w:r w:rsidRPr="00C97D1D">
        <w:rPr>
          <w:rFonts w:ascii="Verdana" w:eastAsia="Times New Roman" w:hAnsi="Verdana" w:cs="Times New Roman"/>
          <w:sz w:val="20"/>
          <w:szCs w:val="20"/>
        </w:rPr>
        <w:t>" and "</w:t>
      </w:r>
      <w:r w:rsidR="003744DE" w:rsidRPr="00C97D1D">
        <w:rPr>
          <w:rFonts w:ascii="Verdana" w:eastAsia="Times New Roman" w:hAnsi="Verdana" w:cs="Times New Roman"/>
          <w:sz w:val="20"/>
          <w:szCs w:val="20"/>
        </w:rPr>
        <w:t xml:space="preserve">Kiti </w:t>
      </w:r>
      <w:proofErr w:type="spellStart"/>
      <w:r w:rsidR="003744DE" w:rsidRPr="00C97D1D">
        <w:rPr>
          <w:rFonts w:ascii="Verdana" w:eastAsia="Times New Roman" w:hAnsi="Verdana" w:cs="Times New Roman"/>
          <w:sz w:val="20"/>
          <w:szCs w:val="20"/>
        </w:rPr>
        <w:t>Dokumentai</w:t>
      </w:r>
      <w:proofErr w:type="spellEnd"/>
      <w:r w:rsidRPr="00C97D1D">
        <w:rPr>
          <w:rFonts w:ascii="Verdana" w:eastAsia="Times New Roman" w:hAnsi="Verdana" w:cs="Times New Roman"/>
          <w:sz w:val="20"/>
          <w:szCs w:val="20"/>
        </w:rPr>
        <w:t>" tabs).</w:t>
      </w:r>
    </w:p>
    <w:p w14:paraId="2DBD18C8" w14:textId="77777777" w:rsidR="0057467A" w:rsidRPr="00C97D1D"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503899EF" w:rsidR="004404CB" w:rsidRPr="00C97D1D"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C97D1D">
        <w:rPr>
          <w:rFonts w:ascii="Verdana" w:hAnsi="Verdana"/>
          <w:sz w:val="20"/>
        </w:rPr>
        <w:t xml:space="preserve">By submitting this Tender, we confirm that our Tender price includes all costs and charges for </w:t>
      </w:r>
      <w:r w:rsidR="00A827E6" w:rsidRPr="00C97D1D">
        <w:rPr>
          <w:rFonts w:ascii="Verdana" w:hAnsi="Verdana"/>
          <w:sz w:val="20"/>
        </w:rPr>
        <w:t>rental</w:t>
      </w:r>
      <w:r w:rsidRPr="00C97D1D">
        <w:rPr>
          <w:rFonts w:ascii="Verdana" w:hAnsi="Verdana"/>
          <w:sz w:val="20"/>
        </w:rPr>
        <w:t xml:space="preserve"> of goods and that we assume the risk for all costs that we were required to include in the Tender price when submitting the Tender and in accordance with the requirements of the Contracting Authority.</w:t>
      </w:r>
    </w:p>
    <w:p w14:paraId="74016E90" w14:textId="77777777" w:rsidR="004404CB" w:rsidRPr="00C97D1D"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75FB7109" w14:textId="4DA0694E" w:rsidR="004404CB" w:rsidRPr="00C97D1D"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C97D1D">
        <w:rPr>
          <w:rFonts w:ascii="Verdana" w:hAnsi="Verdana"/>
          <w:sz w:val="20"/>
        </w:rPr>
        <w:t>We offer the following goods</w:t>
      </w:r>
      <w:r w:rsidR="00A827E6" w:rsidRPr="00C97D1D">
        <w:rPr>
          <w:rFonts w:ascii="Verdana" w:hAnsi="Verdana"/>
          <w:sz w:val="20"/>
        </w:rPr>
        <w:t xml:space="preserve"> </w:t>
      </w:r>
      <w:r w:rsidRPr="00C97D1D">
        <w:rPr>
          <w:rFonts w:ascii="Verdana" w:hAnsi="Verdana"/>
          <w:sz w:val="20"/>
        </w:rPr>
        <w:t>at the price indicated:</w:t>
      </w:r>
    </w:p>
    <w:p w14:paraId="62A1E74F" w14:textId="1DF4B62F" w:rsidR="000A1644" w:rsidRPr="00C97D1D" w:rsidRDefault="000A1644" w:rsidP="004404CB">
      <w:pPr>
        <w:spacing w:after="0" w:line="240" w:lineRule="auto"/>
        <w:ind w:firstLine="720"/>
        <w:jc w:val="both"/>
        <w:rPr>
          <w:rFonts w:ascii="Verdana" w:eastAsia="Times New Roman" w:hAnsi="Verdana" w:cs="Times New Roman"/>
          <w:b/>
          <w:bCs/>
          <w:sz w:val="20"/>
          <w:szCs w:val="20"/>
        </w:rPr>
      </w:pPr>
    </w:p>
    <w:tbl>
      <w:tblPr>
        <w:tblStyle w:val="TableGrid"/>
        <w:tblW w:w="5000" w:type="pct"/>
        <w:tblInd w:w="0" w:type="dxa"/>
        <w:tblLook w:val="04A0" w:firstRow="1" w:lastRow="0" w:firstColumn="1" w:lastColumn="0" w:noHBand="0" w:noVBand="1"/>
      </w:tblPr>
      <w:tblGrid>
        <w:gridCol w:w="938"/>
        <w:gridCol w:w="2236"/>
        <w:gridCol w:w="1726"/>
        <w:gridCol w:w="848"/>
        <w:gridCol w:w="892"/>
        <w:gridCol w:w="1111"/>
        <w:gridCol w:w="1079"/>
        <w:gridCol w:w="1132"/>
      </w:tblGrid>
      <w:tr w:rsidR="00C97D1D" w:rsidRPr="00C97D1D" w14:paraId="482C2282" w14:textId="77777777" w:rsidTr="00B57D18">
        <w:tc>
          <w:tcPr>
            <w:tcW w:w="937" w:type="dxa"/>
            <w:vAlign w:val="center"/>
          </w:tcPr>
          <w:p w14:paraId="67230773" w14:textId="0101AAEE" w:rsidR="00B57D18" w:rsidRPr="00C97D1D" w:rsidRDefault="00B57D18" w:rsidP="002E316C">
            <w:pPr>
              <w:jc w:val="center"/>
              <w:rPr>
                <w:rFonts w:ascii="Verdana" w:eastAsia="Times New Roman" w:hAnsi="Verdana" w:cs="Times New Roman"/>
                <w:b/>
                <w:bCs/>
              </w:rPr>
            </w:pPr>
            <w:r w:rsidRPr="00C97D1D">
              <w:rPr>
                <w:rFonts w:ascii="Verdana" w:hAnsi="Verdana"/>
                <w:b/>
              </w:rPr>
              <w:t>Queue No.</w:t>
            </w:r>
          </w:p>
        </w:tc>
        <w:tc>
          <w:tcPr>
            <w:tcW w:w="2323" w:type="dxa"/>
            <w:vAlign w:val="center"/>
          </w:tcPr>
          <w:p w14:paraId="45E1AD81" w14:textId="3BC7091A" w:rsidR="00B57D18" w:rsidRPr="00C97D1D" w:rsidRDefault="00B57D18" w:rsidP="002E316C">
            <w:pPr>
              <w:jc w:val="center"/>
              <w:rPr>
                <w:rFonts w:ascii="Verdana" w:eastAsia="Times New Roman" w:hAnsi="Verdana" w:cs="Times New Roman"/>
                <w:b/>
                <w:bCs/>
              </w:rPr>
            </w:pPr>
            <w:r w:rsidRPr="00C97D1D">
              <w:rPr>
                <w:rFonts w:ascii="Verdana" w:hAnsi="Verdana"/>
                <w:b/>
              </w:rPr>
              <w:t>Product name</w:t>
            </w:r>
          </w:p>
        </w:tc>
        <w:tc>
          <w:tcPr>
            <w:tcW w:w="1726" w:type="dxa"/>
          </w:tcPr>
          <w:p w14:paraId="46B6A73F" w14:textId="3A91B711" w:rsidR="00B57D18" w:rsidRPr="00C97D1D" w:rsidRDefault="00B57D18" w:rsidP="002E316C">
            <w:pPr>
              <w:jc w:val="center"/>
              <w:rPr>
                <w:rFonts w:ascii="Verdana" w:hAnsi="Verdana"/>
                <w:b/>
              </w:rPr>
            </w:pPr>
            <w:r w:rsidRPr="00C97D1D">
              <w:rPr>
                <w:rFonts w:ascii="Verdana" w:hAnsi="Verdana"/>
                <w:b/>
              </w:rPr>
              <w:t xml:space="preserve">Manufacturer and platform name of the platform </w:t>
            </w:r>
            <w:r w:rsidRPr="00C97D1D">
              <w:rPr>
                <w:rFonts w:ascii="Verdana" w:hAnsi="Verdana"/>
                <w:b/>
              </w:rPr>
              <w:lastRenderedPageBreak/>
              <w:t>offered by the supplier</w:t>
            </w:r>
          </w:p>
        </w:tc>
        <w:tc>
          <w:tcPr>
            <w:tcW w:w="854" w:type="dxa"/>
            <w:vAlign w:val="center"/>
          </w:tcPr>
          <w:p w14:paraId="7DCA08D3" w14:textId="0DF9E443" w:rsidR="00B57D18" w:rsidRPr="00C97D1D" w:rsidRDefault="00B57D18" w:rsidP="002E316C">
            <w:pPr>
              <w:jc w:val="center"/>
              <w:rPr>
                <w:rFonts w:ascii="Verdana" w:eastAsia="Times New Roman" w:hAnsi="Verdana" w:cs="Times New Roman"/>
                <w:b/>
                <w:bCs/>
              </w:rPr>
            </w:pPr>
            <w:r w:rsidRPr="00C97D1D">
              <w:rPr>
                <w:rFonts w:ascii="Verdana" w:hAnsi="Verdana"/>
                <w:b/>
              </w:rPr>
              <w:lastRenderedPageBreak/>
              <w:t>MU</w:t>
            </w:r>
          </w:p>
        </w:tc>
        <w:tc>
          <w:tcPr>
            <w:tcW w:w="748" w:type="dxa"/>
            <w:vAlign w:val="center"/>
          </w:tcPr>
          <w:p w14:paraId="4AC1741F" w14:textId="09D38337" w:rsidR="00B57D18" w:rsidRPr="00C97D1D" w:rsidRDefault="00B57D18" w:rsidP="002E316C">
            <w:pPr>
              <w:jc w:val="center"/>
              <w:rPr>
                <w:rFonts w:ascii="Verdana" w:eastAsia="Times New Roman" w:hAnsi="Verdana" w:cs="Times New Roman"/>
                <w:b/>
                <w:bCs/>
              </w:rPr>
            </w:pPr>
            <w:r w:rsidRPr="00C97D1D">
              <w:rPr>
                <w:rFonts w:ascii="Verdana" w:hAnsi="Verdana"/>
                <w:b/>
              </w:rPr>
              <w:t>Qty</w:t>
            </w:r>
            <w:r w:rsidRPr="00C97D1D">
              <w:rPr>
                <w:rFonts w:ascii="Verdana" w:eastAsia="Times New Roman" w:hAnsi="Verdana" w:cs="Times New Roman"/>
                <w:b/>
                <w:bCs/>
              </w:rPr>
              <w:t>**</w:t>
            </w:r>
          </w:p>
        </w:tc>
        <w:tc>
          <w:tcPr>
            <w:tcW w:w="1129" w:type="dxa"/>
            <w:vAlign w:val="center"/>
          </w:tcPr>
          <w:p w14:paraId="7A90B1A2" w14:textId="60456621" w:rsidR="00B57D18" w:rsidRPr="00C97D1D" w:rsidRDefault="00B57D18" w:rsidP="002E316C">
            <w:pPr>
              <w:jc w:val="center"/>
              <w:rPr>
                <w:rFonts w:ascii="Verdana" w:eastAsia="Times New Roman" w:hAnsi="Verdana" w:cs="Times New Roman"/>
                <w:b/>
                <w:bCs/>
              </w:rPr>
            </w:pPr>
            <w:r w:rsidRPr="00C97D1D">
              <w:rPr>
                <w:rFonts w:ascii="Verdana" w:hAnsi="Verdana"/>
                <w:b/>
              </w:rPr>
              <w:t xml:space="preserve">Price per unit, EUR </w:t>
            </w:r>
            <w:r w:rsidRPr="00C97D1D">
              <w:rPr>
                <w:rFonts w:ascii="Verdana" w:eastAsia="Times New Roman" w:hAnsi="Verdana" w:cs="Times New Roman"/>
                <w:b/>
                <w:bCs/>
              </w:rPr>
              <w:lastRenderedPageBreak/>
              <w:t>**</w:t>
            </w:r>
            <w:r w:rsidRPr="00C97D1D">
              <w:rPr>
                <w:rFonts w:ascii="Verdana" w:eastAsia="Times New Roman" w:hAnsi="Verdana" w:cs="Times New Roman"/>
                <w:b/>
                <w:bCs/>
              </w:rPr>
              <w:t xml:space="preserve">* </w:t>
            </w:r>
            <w:r w:rsidRPr="00C97D1D">
              <w:rPr>
                <w:rFonts w:ascii="Verdana" w:hAnsi="Verdana"/>
                <w:b/>
              </w:rPr>
              <w:t>(excl. VAT)</w:t>
            </w:r>
          </w:p>
        </w:tc>
        <w:tc>
          <w:tcPr>
            <w:tcW w:w="1093" w:type="dxa"/>
            <w:vAlign w:val="center"/>
          </w:tcPr>
          <w:p w14:paraId="1BFB9508" w14:textId="114CDC60" w:rsidR="00B57D18" w:rsidRPr="00C97D1D" w:rsidRDefault="00B57D18" w:rsidP="002E316C">
            <w:pPr>
              <w:jc w:val="center"/>
              <w:rPr>
                <w:rFonts w:ascii="Verdana" w:eastAsia="Times New Roman" w:hAnsi="Verdana" w:cs="Times New Roman"/>
                <w:b/>
                <w:bCs/>
              </w:rPr>
            </w:pPr>
            <w:r w:rsidRPr="00C97D1D">
              <w:rPr>
                <w:rFonts w:ascii="Verdana" w:hAnsi="Verdana"/>
                <w:b/>
              </w:rPr>
              <w:lastRenderedPageBreak/>
              <w:t>VAT tariff (%)</w:t>
            </w:r>
          </w:p>
        </w:tc>
        <w:tc>
          <w:tcPr>
            <w:tcW w:w="1152" w:type="dxa"/>
            <w:vAlign w:val="center"/>
          </w:tcPr>
          <w:p w14:paraId="1D910D14" w14:textId="2C91FC9C" w:rsidR="00B57D18" w:rsidRPr="00C97D1D" w:rsidRDefault="00B57D18" w:rsidP="002E316C">
            <w:pPr>
              <w:jc w:val="center"/>
              <w:rPr>
                <w:rFonts w:ascii="Verdana" w:eastAsia="Times New Roman" w:hAnsi="Verdana" w:cs="Times New Roman"/>
                <w:b/>
                <w:bCs/>
              </w:rPr>
            </w:pPr>
            <w:r w:rsidRPr="00C97D1D">
              <w:rPr>
                <w:rFonts w:ascii="Verdana" w:hAnsi="Verdana"/>
                <w:b/>
              </w:rPr>
              <w:t xml:space="preserve">Total price, EUR </w:t>
            </w:r>
            <w:r w:rsidRPr="00C97D1D">
              <w:rPr>
                <w:rFonts w:ascii="Verdana" w:hAnsi="Verdana"/>
                <w:b/>
              </w:rPr>
              <w:lastRenderedPageBreak/>
              <w:t>(excl. VAT)</w:t>
            </w:r>
          </w:p>
        </w:tc>
      </w:tr>
      <w:tr w:rsidR="00B57D18" w14:paraId="38722EA1" w14:textId="77777777" w:rsidTr="00B57D18">
        <w:tc>
          <w:tcPr>
            <w:tcW w:w="937" w:type="dxa"/>
            <w:vAlign w:val="center"/>
          </w:tcPr>
          <w:p w14:paraId="6034BFEC" w14:textId="5425945F" w:rsidR="00B57D18" w:rsidRPr="002E316C" w:rsidRDefault="00B57D18" w:rsidP="002E316C">
            <w:pPr>
              <w:jc w:val="center"/>
              <w:rPr>
                <w:rFonts w:ascii="Verdana" w:eastAsia="Times New Roman" w:hAnsi="Verdana" w:cs="Times New Roman"/>
                <w:b/>
                <w:bCs/>
                <w:i/>
                <w:iCs/>
              </w:rPr>
            </w:pPr>
            <w:r>
              <w:rPr>
                <w:rFonts w:ascii="Verdana" w:hAnsi="Verdana"/>
                <w:b/>
                <w:i/>
              </w:rPr>
              <w:lastRenderedPageBreak/>
              <w:t>1</w:t>
            </w:r>
          </w:p>
        </w:tc>
        <w:tc>
          <w:tcPr>
            <w:tcW w:w="2323" w:type="dxa"/>
            <w:vAlign w:val="center"/>
          </w:tcPr>
          <w:p w14:paraId="62B3B3BF" w14:textId="40B9EE5B" w:rsidR="00B57D18" w:rsidRPr="002E316C" w:rsidRDefault="00B57D18" w:rsidP="002E316C">
            <w:pPr>
              <w:jc w:val="center"/>
              <w:rPr>
                <w:rFonts w:ascii="Verdana" w:eastAsia="Times New Roman" w:hAnsi="Verdana" w:cs="Times New Roman"/>
                <w:b/>
                <w:bCs/>
                <w:i/>
                <w:iCs/>
              </w:rPr>
            </w:pPr>
            <w:r>
              <w:rPr>
                <w:rFonts w:ascii="Verdana" w:hAnsi="Verdana"/>
                <w:b/>
                <w:i/>
              </w:rPr>
              <w:t>2</w:t>
            </w:r>
          </w:p>
        </w:tc>
        <w:tc>
          <w:tcPr>
            <w:tcW w:w="1726" w:type="dxa"/>
          </w:tcPr>
          <w:p w14:paraId="376DA3B4" w14:textId="77777777" w:rsidR="00B57D18" w:rsidRDefault="00B57D18" w:rsidP="002E316C">
            <w:pPr>
              <w:jc w:val="center"/>
              <w:rPr>
                <w:rFonts w:ascii="Verdana" w:hAnsi="Verdana"/>
                <w:b/>
                <w:i/>
              </w:rPr>
            </w:pPr>
          </w:p>
        </w:tc>
        <w:tc>
          <w:tcPr>
            <w:tcW w:w="854" w:type="dxa"/>
            <w:vAlign w:val="center"/>
          </w:tcPr>
          <w:p w14:paraId="23039F9F" w14:textId="683AEB9C" w:rsidR="00B57D18" w:rsidRPr="002E316C" w:rsidRDefault="00B57D18" w:rsidP="002E316C">
            <w:pPr>
              <w:jc w:val="center"/>
              <w:rPr>
                <w:rFonts w:ascii="Verdana" w:eastAsia="Times New Roman" w:hAnsi="Verdana" w:cs="Times New Roman"/>
                <w:b/>
                <w:bCs/>
                <w:i/>
                <w:iCs/>
              </w:rPr>
            </w:pPr>
            <w:r>
              <w:rPr>
                <w:rFonts w:ascii="Verdana" w:hAnsi="Verdana"/>
                <w:b/>
                <w:i/>
              </w:rPr>
              <w:t>3</w:t>
            </w:r>
          </w:p>
        </w:tc>
        <w:tc>
          <w:tcPr>
            <w:tcW w:w="748" w:type="dxa"/>
            <w:vAlign w:val="center"/>
          </w:tcPr>
          <w:p w14:paraId="5D0F6C8E" w14:textId="0C8BE059" w:rsidR="00B57D18" w:rsidRPr="002E316C" w:rsidRDefault="00B57D18" w:rsidP="002E316C">
            <w:pPr>
              <w:jc w:val="center"/>
              <w:rPr>
                <w:rFonts w:ascii="Verdana" w:eastAsia="Times New Roman" w:hAnsi="Verdana" w:cs="Times New Roman"/>
                <w:b/>
                <w:bCs/>
                <w:i/>
                <w:iCs/>
              </w:rPr>
            </w:pPr>
            <w:r>
              <w:rPr>
                <w:rFonts w:ascii="Verdana" w:hAnsi="Verdana"/>
                <w:b/>
                <w:i/>
              </w:rPr>
              <w:t>4</w:t>
            </w:r>
          </w:p>
        </w:tc>
        <w:tc>
          <w:tcPr>
            <w:tcW w:w="1129" w:type="dxa"/>
            <w:vAlign w:val="center"/>
          </w:tcPr>
          <w:p w14:paraId="33C45C9A" w14:textId="6D2A757F" w:rsidR="00B57D18" w:rsidRPr="002E316C" w:rsidRDefault="00B57D18" w:rsidP="002E316C">
            <w:pPr>
              <w:jc w:val="center"/>
              <w:rPr>
                <w:rFonts w:ascii="Verdana" w:eastAsia="Times New Roman" w:hAnsi="Verdana" w:cs="Times New Roman"/>
                <w:b/>
                <w:bCs/>
                <w:i/>
                <w:iCs/>
              </w:rPr>
            </w:pPr>
            <w:r>
              <w:rPr>
                <w:rFonts w:ascii="Verdana" w:hAnsi="Verdana"/>
                <w:b/>
                <w:i/>
              </w:rPr>
              <w:t>5</w:t>
            </w:r>
          </w:p>
        </w:tc>
        <w:tc>
          <w:tcPr>
            <w:tcW w:w="1093" w:type="dxa"/>
            <w:vAlign w:val="center"/>
          </w:tcPr>
          <w:p w14:paraId="0F2151B2" w14:textId="06CEA405" w:rsidR="00B57D18" w:rsidRPr="002E316C" w:rsidRDefault="00B57D18" w:rsidP="002E316C">
            <w:pPr>
              <w:jc w:val="center"/>
              <w:rPr>
                <w:rFonts w:ascii="Verdana" w:eastAsia="Times New Roman" w:hAnsi="Verdana" w:cs="Times New Roman"/>
                <w:b/>
                <w:bCs/>
                <w:i/>
                <w:iCs/>
              </w:rPr>
            </w:pPr>
            <w:r>
              <w:rPr>
                <w:rFonts w:ascii="Verdana" w:hAnsi="Verdana"/>
                <w:b/>
                <w:i/>
              </w:rPr>
              <w:t>6</w:t>
            </w:r>
          </w:p>
        </w:tc>
        <w:tc>
          <w:tcPr>
            <w:tcW w:w="1152" w:type="dxa"/>
            <w:vAlign w:val="center"/>
          </w:tcPr>
          <w:p w14:paraId="0C47D3A9" w14:textId="05639DAF" w:rsidR="00B57D18" w:rsidRPr="002E316C" w:rsidRDefault="00B57D18" w:rsidP="002E316C">
            <w:pPr>
              <w:jc w:val="center"/>
              <w:rPr>
                <w:rFonts w:ascii="Verdana" w:eastAsia="Times New Roman" w:hAnsi="Verdana" w:cs="Times New Roman"/>
                <w:b/>
                <w:bCs/>
                <w:i/>
                <w:iCs/>
              </w:rPr>
            </w:pPr>
            <w:r>
              <w:rPr>
                <w:rFonts w:ascii="Verdana" w:hAnsi="Verdana"/>
                <w:b/>
                <w:i/>
              </w:rPr>
              <w:t>7 (4×5)</w:t>
            </w:r>
          </w:p>
        </w:tc>
      </w:tr>
      <w:tr w:rsidR="00B57D18" w14:paraId="27974828" w14:textId="77777777" w:rsidTr="00B57D18">
        <w:tc>
          <w:tcPr>
            <w:tcW w:w="937" w:type="dxa"/>
          </w:tcPr>
          <w:p w14:paraId="0F739EF2" w14:textId="3740D116" w:rsidR="00B57D18" w:rsidRDefault="00B57D18" w:rsidP="00B57D18">
            <w:pPr>
              <w:jc w:val="both"/>
              <w:rPr>
                <w:rFonts w:ascii="Verdana" w:eastAsia="Times New Roman" w:hAnsi="Verdana" w:cs="Times New Roman"/>
              </w:rPr>
            </w:pPr>
            <w:r>
              <w:rPr>
                <w:rFonts w:ascii="Verdana" w:hAnsi="Verdana"/>
              </w:rPr>
              <w:t>1.</w:t>
            </w:r>
          </w:p>
        </w:tc>
        <w:tc>
          <w:tcPr>
            <w:tcW w:w="2323" w:type="dxa"/>
          </w:tcPr>
          <w:p w14:paraId="61A57630" w14:textId="6D0B28AC" w:rsidR="00B57D18" w:rsidRDefault="00B57D18" w:rsidP="00B57D18">
            <w:pPr>
              <w:jc w:val="both"/>
              <w:rPr>
                <w:rFonts w:ascii="Verdana" w:eastAsia="Times New Roman" w:hAnsi="Verdana" w:cs="Times New Roman"/>
              </w:rPr>
            </w:pPr>
            <w:r>
              <w:rPr>
                <w:rFonts w:ascii="Verdana" w:hAnsi="Verdana" w:cs="Times New Roman"/>
                <w:lang w:val="en-US"/>
              </w:rPr>
              <w:t>T</w:t>
            </w:r>
            <w:r w:rsidRPr="000F4151">
              <w:rPr>
                <w:rFonts w:ascii="Verdana" w:hAnsi="Verdana" w:cs="Times New Roman"/>
                <w:lang w:val="en-US"/>
              </w:rPr>
              <w:t xml:space="preserve">he rental </w:t>
            </w:r>
            <w:proofErr w:type="gramStart"/>
            <w:r w:rsidRPr="000F4151">
              <w:rPr>
                <w:rFonts w:ascii="Verdana" w:hAnsi="Verdana" w:cs="Times New Roman"/>
                <w:lang w:val="en-US"/>
              </w:rPr>
              <w:t xml:space="preserve">of  </w:t>
            </w:r>
            <w:r>
              <w:rPr>
                <w:rFonts w:ascii="Verdana" w:hAnsi="Verdana" w:cs="Times New Roman"/>
                <w:lang w:val="en-US"/>
              </w:rPr>
              <w:t>m</w:t>
            </w:r>
            <w:r w:rsidRPr="000F4151">
              <w:rPr>
                <w:rFonts w:ascii="Verdana" w:hAnsi="Verdana" w:cs="Times New Roman"/>
                <w:lang w:val="en-US"/>
              </w:rPr>
              <w:t>edia</w:t>
            </w:r>
            <w:proofErr w:type="gramEnd"/>
            <w:r w:rsidRPr="000F4151">
              <w:rPr>
                <w:rFonts w:ascii="Verdana" w:hAnsi="Verdana" w:cs="Times New Roman"/>
                <w:lang w:val="en-US"/>
              </w:rPr>
              <w:t xml:space="preserve"> application development and publishing platform for creating media applications for Smart TV devices</w:t>
            </w:r>
          </w:p>
        </w:tc>
        <w:tc>
          <w:tcPr>
            <w:tcW w:w="1726" w:type="dxa"/>
          </w:tcPr>
          <w:p w14:paraId="725D0CDB" w14:textId="06A84EF4" w:rsidR="00B57D18" w:rsidRDefault="00B57D18" w:rsidP="00B57D18">
            <w:pPr>
              <w:jc w:val="both"/>
              <w:rPr>
                <w:rFonts w:ascii="Verdana" w:eastAsia="Times New Roman" w:hAnsi="Verdana" w:cs="Times New Roman"/>
              </w:rPr>
            </w:pPr>
            <w:r>
              <w:rPr>
                <w:rFonts w:ascii="Verdana" w:eastAsia="Times New Roman" w:hAnsi="Verdana" w:cs="Times New Roman"/>
              </w:rPr>
              <w:t>/insert/</w:t>
            </w:r>
          </w:p>
        </w:tc>
        <w:tc>
          <w:tcPr>
            <w:tcW w:w="854" w:type="dxa"/>
          </w:tcPr>
          <w:p w14:paraId="23B40C32" w14:textId="7DD07402" w:rsidR="00B57D18" w:rsidRDefault="00B57D18" w:rsidP="00B57D18">
            <w:pPr>
              <w:jc w:val="both"/>
              <w:rPr>
                <w:rFonts w:ascii="Verdana" w:eastAsia="Times New Roman" w:hAnsi="Verdana" w:cs="Times New Roman"/>
              </w:rPr>
            </w:pPr>
            <w:r w:rsidRPr="00B57D18">
              <w:rPr>
                <w:rFonts w:ascii="Verdana" w:eastAsia="Times New Roman" w:hAnsi="Verdana" w:cs="Times New Roman"/>
              </w:rPr>
              <w:t>1 year rental</w:t>
            </w:r>
          </w:p>
        </w:tc>
        <w:tc>
          <w:tcPr>
            <w:tcW w:w="748" w:type="dxa"/>
          </w:tcPr>
          <w:p w14:paraId="4D449E33" w14:textId="40FF6D68" w:rsidR="00B57D18" w:rsidRDefault="00B57D18" w:rsidP="00B57D18">
            <w:pPr>
              <w:jc w:val="both"/>
              <w:rPr>
                <w:rFonts w:ascii="Verdana" w:eastAsia="Times New Roman" w:hAnsi="Verdana" w:cs="Times New Roman"/>
              </w:rPr>
            </w:pPr>
            <w:r>
              <w:rPr>
                <w:rFonts w:ascii="Verdana" w:eastAsia="Times New Roman" w:hAnsi="Verdana" w:cs="Times New Roman"/>
              </w:rPr>
              <w:t>2</w:t>
            </w:r>
          </w:p>
        </w:tc>
        <w:tc>
          <w:tcPr>
            <w:tcW w:w="1129" w:type="dxa"/>
          </w:tcPr>
          <w:p w14:paraId="5C75E1AB" w14:textId="42310CF8" w:rsidR="00B57D18" w:rsidRDefault="00B57D18" w:rsidP="00B57D18">
            <w:pPr>
              <w:jc w:val="both"/>
              <w:rPr>
                <w:rFonts w:ascii="Verdana" w:eastAsia="Times New Roman" w:hAnsi="Verdana" w:cs="Times New Roman"/>
              </w:rPr>
            </w:pPr>
            <w:r w:rsidRPr="00DC71A8">
              <w:rPr>
                <w:rFonts w:ascii="Verdana" w:eastAsia="Times New Roman" w:hAnsi="Verdana" w:cs="Times New Roman"/>
              </w:rPr>
              <w:t>/insert/</w:t>
            </w:r>
          </w:p>
        </w:tc>
        <w:tc>
          <w:tcPr>
            <w:tcW w:w="1093" w:type="dxa"/>
          </w:tcPr>
          <w:p w14:paraId="315F407A" w14:textId="6ECB5AAF" w:rsidR="00B57D18" w:rsidRDefault="00B57D18" w:rsidP="00B57D18">
            <w:pPr>
              <w:jc w:val="both"/>
              <w:rPr>
                <w:rFonts w:ascii="Verdana" w:eastAsia="Times New Roman" w:hAnsi="Verdana" w:cs="Times New Roman"/>
              </w:rPr>
            </w:pPr>
            <w:r w:rsidRPr="00DC71A8">
              <w:rPr>
                <w:rFonts w:ascii="Verdana" w:eastAsia="Times New Roman" w:hAnsi="Verdana" w:cs="Times New Roman"/>
              </w:rPr>
              <w:t>/insert/</w:t>
            </w:r>
          </w:p>
        </w:tc>
        <w:tc>
          <w:tcPr>
            <w:tcW w:w="1152" w:type="dxa"/>
          </w:tcPr>
          <w:p w14:paraId="2E395C9E" w14:textId="0A62EE8D" w:rsidR="00B57D18" w:rsidRDefault="00B57D18" w:rsidP="00B57D18">
            <w:pPr>
              <w:jc w:val="right"/>
              <w:rPr>
                <w:rFonts w:ascii="Verdana" w:eastAsia="Times New Roman" w:hAnsi="Verdana" w:cs="Times New Roman"/>
              </w:rPr>
            </w:pPr>
            <w:r w:rsidRPr="00DC71A8">
              <w:rPr>
                <w:rFonts w:ascii="Verdana" w:eastAsia="Times New Roman" w:hAnsi="Verdana" w:cs="Times New Roman"/>
              </w:rPr>
              <w:t>/insert/</w:t>
            </w:r>
          </w:p>
        </w:tc>
      </w:tr>
      <w:tr w:rsidR="00B57D18" w14:paraId="29B257EE" w14:textId="77777777" w:rsidTr="00B57D18">
        <w:tc>
          <w:tcPr>
            <w:tcW w:w="937" w:type="dxa"/>
          </w:tcPr>
          <w:p w14:paraId="73B03C84" w14:textId="77777777" w:rsidR="00B57D18" w:rsidRDefault="00B57D18" w:rsidP="00B57D18">
            <w:pPr>
              <w:jc w:val="right"/>
              <w:rPr>
                <w:rFonts w:ascii="Verdana" w:hAnsi="Verdana"/>
              </w:rPr>
            </w:pPr>
          </w:p>
        </w:tc>
        <w:tc>
          <w:tcPr>
            <w:tcW w:w="7873" w:type="dxa"/>
            <w:gridSpan w:val="6"/>
          </w:tcPr>
          <w:p w14:paraId="678C8202" w14:textId="43677996" w:rsidR="00B57D18" w:rsidRDefault="00B57D18" w:rsidP="00B57D18">
            <w:pPr>
              <w:jc w:val="right"/>
              <w:rPr>
                <w:rFonts w:ascii="Verdana" w:eastAsia="Times New Roman" w:hAnsi="Verdana" w:cs="Times New Roman"/>
              </w:rPr>
            </w:pPr>
            <w:r>
              <w:rPr>
                <w:rFonts w:ascii="Verdana" w:hAnsi="Verdana"/>
              </w:rPr>
              <w:t>Total price of tender in EUR excl. VAT</w:t>
            </w:r>
          </w:p>
        </w:tc>
        <w:tc>
          <w:tcPr>
            <w:tcW w:w="1152" w:type="dxa"/>
          </w:tcPr>
          <w:p w14:paraId="1464648A" w14:textId="4F8621AA" w:rsidR="00B57D18" w:rsidRDefault="00B57D18" w:rsidP="00B57D18">
            <w:pPr>
              <w:jc w:val="right"/>
              <w:rPr>
                <w:rFonts w:ascii="Verdana" w:eastAsia="Times New Roman" w:hAnsi="Verdana" w:cs="Times New Roman"/>
              </w:rPr>
            </w:pPr>
            <w:r w:rsidRPr="001F6B6F">
              <w:rPr>
                <w:rFonts w:ascii="Verdana" w:eastAsia="Times New Roman" w:hAnsi="Verdana" w:cs="Times New Roman"/>
              </w:rPr>
              <w:t>/insert/</w:t>
            </w:r>
          </w:p>
        </w:tc>
      </w:tr>
      <w:tr w:rsidR="00B57D18" w14:paraId="70E92A3E" w14:textId="77777777" w:rsidTr="00B57D18">
        <w:tc>
          <w:tcPr>
            <w:tcW w:w="937" w:type="dxa"/>
          </w:tcPr>
          <w:p w14:paraId="07C42663" w14:textId="77777777" w:rsidR="00B57D18" w:rsidRDefault="00B57D18" w:rsidP="00B57D18">
            <w:pPr>
              <w:jc w:val="right"/>
              <w:rPr>
                <w:rFonts w:ascii="Verdana" w:hAnsi="Verdana"/>
              </w:rPr>
            </w:pPr>
          </w:p>
        </w:tc>
        <w:tc>
          <w:tcPr>
            <w:tcW w:w="7873" w:type="dxa"/>
            <w:gridSpan w:val="6"/>
          </w:tcPr>
          <w:p w14:paraId="63BFBBE8" w14:textId="4B0E89AA" w:rsidR="00B57D18" w:rsidRDefault="00B57D18" w:rsidP="00B57D18">
            <w:pPr>
              <w:jc w:val="right"/>
              <w:rPr>
                <w:rFonts w:ascii="Verdana" w:eastAsia="Times New Roman" w:hAnsi="Verdana" w:cs="Times New Roman"/>
              </w:rPr>
            </w:pPr>
            <w:r>
              <w:rPr>
                <w:rFonts w:ascii="Verdana" w:hAnsi="Verdana"/>
              </w:rPr>
              <w:t>VAT in EUR</w:t>
            </w:r>
          </w:p>
        </w:tc>
        <w:tc>
          <w:tcPr>
            <w:tcW w:w="1152" w:type="dxa"/>
          </w:tcPr>
          <w:p w14:paraId="4D98906B" w14:textId="67C66846" w:rsidR="00B57D18" w:rsidRDefault="00B57D18" w:rsidP="00B57D18">
            <w:pPr>
              <w:jc w:val="right"/>
              <w:rPr>
                <w:rFonts w:ascii="Verdana" w:eastAsia="Times New Roman" w:hAnsi="Verdana" w:cs="Times New Roman"/>
              </w:rPr>
            </w:pPr>
            <w:r w:rsidRPr="001F6B6F">
              <w:rPr>
                <w:rFonts w:ascii="Verdana" w:eastAsia="Times New Roman" w:hAnsi="Verdana" w:cs="Times New Roman"/>
              </w:rPr>
              <w:t>/insert/</w:t>
            </w:r>
          </w:p>
        </w:tc>
      </w:tr>
      <w:tr w:rsidR="00B57D18" w14:paraId="1223501A" w14:textId="77777777" w:rsidTr="00B57D18">
        <w:tc>
          <w:tcPr>
            <w:tcW w:w="937" w:type="dxa"/>
          </w:tcPr>
          <w:p w14:paraId="4EB7EDE2" w14:textId="77777777" w:rsidR="00B57D18" w:rsidRDefault="00B57D18" w:rsidP="00B57D18">
            <w:pPr>
              <w:jc w:val="right"/>
              <w:rPr>
                <w:rFonts w:ascii="Verdana" w:hAnsi="Verdana"/>
              </w:rPr>
            </w:pPr>
          </w:p>
        </w:tc>
        <w:tc>
          <w:tcPr>
            <w:tcW w:w="7873" w:type="dxa"/>
            <w:gridSpan w:val="6"/>
          </w:tcPr>
          <w:p w14:paraId="4C6E80B8" w14:textId="0B015F76" w:rsidR="00B57D18" w:rsidRDefault="00B57D18" w:rsidP="00B57D18">
            <w:pPr>
              <w:jc w:val="right"/>
              <w:rPr>
                <w:rFonts w:ascii="Verdana" w:eastAsia="Times New Roman" w:hAnsi="Verdana" w:cs="Times New Roman"/>
              </w:rPr>
            </w:pPr>
            <w:r>
              <w:rPr>
                <w:rFonts w:ascii="Verdana" w:hAnsi="Verdana"/>
              </w:rPr>
              <w:t>Total price of the tender, EUR incl. VAT</w:t>
            </w:r>
          </w:p>
        </w:tc>
        <w:tc>
          <w:tcPr>
            <w:tcW w:w="1152" w:type="dxa"/>
          </w:tcPr>
          <w:p w14:paraId="464CFA18" w14:textId="419B2663" w:rsidR="00B57D18" w:rsidRDefault="00B57D18" w:rsidP="00B57D18">
            <w:pPr>
              <w:jc w:val="right"/>
              <w:rPr>
                <w:rFonts w:ascii="Verdana" w:eastAsia="Times New Roman" w:hAnsi="Verdana" w:cs="Times New Roman"/>
              </w:rPr>
            </w:pPr>
            <w:r w:rsidRPr="001F6B6F">
              <w:rPr>
                <w:rFonts w:ascii="Verdana" w:eastAsia="Times New Roman" w:hAnsi="Verdana" w:cs="Times New Roman"/>
              </w:rPr>
              <w:t>/insert/</w:t>
            </w:r>
          </w:p>
        </w:tc>
      </w:tr>
    </w:tbl>
    <w:p w14:paraId="72D7E7A1" w14:textId="77777777" w:rsidR="008C1710"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04826835" w14:textId="77777777" w:rsidR="00AD5DC3" w:rsidRDefault="00AD5DC3" w:rsidP="005534E9">
      <w:pPr>
        <w:tabs>
          <w:tab w:val="left" w:pos="720"/>
        </w:tabs>
        <w:spacing w:after="0" w:line="240" w:lineRule="auto"/>
        <w:ind w:firstLine="709"/>
        <w:jc w:val="both"/>
        <w:rPr>
          <w:rFonts w:ascii="Verdana" w:eastAsia="Times New Roman" w:hAnsi="Verdana" w:cs="Times New Roman"/>
          <w:sz w:val="20"/>
          <w:szCs w:val="20"/>
        </w:rPr>
      </w:pPr>
      <w:r>
        <w:rPr>
          <w:rFonts w:ascii="Verdana" w:hAnsi="Verdana"/>
          <w:sz w:val="20"/>
        </w:rPr>
        <w:t>Total price of the tender including VAT* EUR __________________ (</w:t>
      </w:r>
      <w:r>
        <w:rPr>
          <w:rFonts w:ascii="Verdana" w:hAnsi="Verdana"/>
          <w:i/>
          <w:sz w:val="20"/>
        </w:rPr>
        <w:t>enter the amount in words</w:t>
      </w:r>
      <w:r>
        <w:rPr>
          <w:rFonts w:ascii="Verdana" w:hAnsi="Verdana"/>
          <w:sz w:val="20"/>
        </w:rPr>
        <w:t>).</w:t>
      </w:r>
    </w:p>
    <w:p w14:paraId="19E47C64" w14:textId="77777777" w:rsidR="00AD5DC3" w:rsidRPr="00C540DF" w:rsidRDefault="00AD5DC3" w:rsidP="005534E9">
      <w:pPr>
        <w:tabs>
          <w:tab w:val="left" w:pos="720"/>
        </w:tabs>
        <w:spacing w:after="0" w:line="240" w:lineRule="auto"/>
        <w:ind w:firstLine="709"/>
        <w:jc w:val="both"/>
        <w:rPr>
          <w:rFonts w:ascii="Verdana" w:eastAsia="Times New Roman" w:hAnsi="Verdana" w:cs="Times New Roman"/>
          <w:sz w:val="20"/>
          <w:szCs w:val="20"/>
        </w:rPr>
      </w:pPr>
    </w:p>
    <w:p w14:paraId="6D84D893" w14:textId="77777777" w:rsidR="00AD5DC3" w:rsidRPr="00C540DF" w:rsidRDefault="00AD5DC3" w:rsidP="005534E9">
      <w:pPr>
        <w:spacing w:after="0" w:line="240" w:lineRule="auto"/>
        <w:ind w:firstLine="709"/>
        <w:jc w:val="both"/>
        <w:rPr>
          <w:rFonts w:ascii="Verdana" w:eastAsia="Times New Roman" w:hAnsi="Verdana" w:cs="Times New Roman"/>
          <w:sz w:val="20"/>
          <w:szCs w:val="20"/>
        </w:rPr>
      </w:pPr>
      <w:r w:rsidRPr="00C540DF">
        <w:rPr>
          <w:rFonts w:ascii="Verdana" w:hAnsi="Verdana"/>
          <w:sz w:val="20"/>
        </w:rPr>
        <w:t>*</w:t>
      </w:r>
      <w:proofErr w:type="gramStart"/>
      <w:r w:rsidRPr="00C540DF">
        <w:rPr>
          <w:rFonts w:ascii="Verdana" w:hAnsi="Verdana"/>
          <w:sz w:val="20"/>
        </w:rPr>
        <w:t>where</w:t>
      </w:r>
      <w:proofErr w:type="gramEnd"/>
      <w:r w:rsidRPr="00C540DF">
        <w:rPr>
          <w:rFonts w:ascii="Verdana" w:hAnsi="Verdana"/>
          <w:sz w:val="20"/>
        </w:rPr>
        <w:t xml:space="preserve"> VAT is not payable by the supplier under current legislation, the supplier shall state the reasons why VAT is not payable (e.g. exempt, 0% rate, etc.): /insert if applicable/.</w:t>
      </w:r>
    </w:p>
    <w:p w14:paraId="6003EDC7" w14:textId="70B526BE" w:rsidR="00AD5DC3" w:rsidRPr="00C540DF" w:rsidRDefault="00AD5DC3" w:rsidP="005534E9">
      <w:pPr>
        <w:spacing w:after="0" w:line="240" w:lineRule="auto"/>
        <w:ind w:firstLine="709"/>
        <w:jc w:val="both"/>
        <w:rPr>
          <w:rFonts w:ascii="Verdana" w:eastAsia="Times New Roman" w:hAnsi="Verdana" w:cs="Times New Roman"/>
          <w:sz w:val="20"/>
          <w:szCs w:val="20"/>
        </w:rPr>
      </w:pPr>
      <w:r w:rsidRPr="00C540DF">
        <w:rPr>
          <w:rFonts w:ascii="Verdana" w:hAnsi="Verdana"/>
          <w:sz w:val="20"/>
        </w:rPr>
        <w:t>**specified maximum quantity of goods to be procured</w:t>
      </w:r>
      <w:r w:rsidR="00B57D18" w:rsidRPr="00C540DF">
        <w:rPr>
          <w:rFonts w:ascii="Verdana" w:hAnsi="Verdana"/>
          <w:sz w:val="20"/>
        </w:rPr>
        <w:t xml:space="preserve"> </w:t>
      </w:r>
      <w:r w:rsidRPr="00C540DF">
        <w:rPr>
          <w:rFonts w:ascii="Verdana" w:hAnsi="Verdana"/>
          <w:sz w:val="20"/>
        </w:rPr>
        <w:t>for the comparison of suppliers’ tenders.</w:t>
      </w:r>
    </w:p>
    <w:p w14:paraId="72E7E081" w14:textId="205388D4" w:rsidR="000A1644" w:rsidRPr="00C540DF" w:rsidRDefault="00B57D18" w:rsidP="005534E9">
      <w:pPr>
        <w:spacing w:after="0" w:line="240" w:lineRule="auto"/>
        <w:ind w:firstLine="709"/>
        <w:jc w:val="both"/>
        <w:rPr>
          <w:rFonts w:ascii="Verdana" w:eastAsia="Times New Roman" w:hAnsi="Verdana" w:cs="Times New Roman"/>
          <w:sz w:val="20"/>
          <w:szCs w:val="20"/>
        </w:rPr>
      </w:pPr>
      <w:r w:rsidRPr="00C540DF">
        <w:rPr>
          <w:rFonts w:ascii="Verdana" w:hAnsi="Verdana"/>
          <w:sz w:val="20"/>
        </w:rPr>
        <w:t>***the supplier shall indicate in this column the price for the rental of the platform for 1 (one) year, i.e. 12 (twelve) months, in EUR excluding VAT.</w:t>
      </w:r>
    </w:p>
    <w:p w14:paraId="1FFA9F71" w14:textId="6580474B" w:rsidR="004404CB" w:rsidRPr="00C540DF" w:rsidRDefault="004404CB" w:rsidP="005534E9">
      <w:pPr>
        <w:pStyle w:val="ListParagraph"/>
        <w:numPr>
          <w:ilvl w:val="0"/>
          <w:numId w:val="21"/>
        </w:numPr>
        <w:spacing w:after="0" w:line="240" w:lineRule="auto"/>
        <w:ind w:firstLine="709"/>
        <w:jc w:val="both"/>
        <w:rPr>
          <w:rFonts w:ascii="Verdana" w:eastAsia="Times New Roman" w:hAnsi="Verdana" w:cs="Times New Roman"/>
          <w:sz w:val="20"/>
          <w:szCs w:val="20"/>
        </w:rPr>
      </w:pPr>
      <w:r w:rsidRPr="00C540DF">
        <w:rPr>
          <w:rFonts w:ascii="Verdana" w:hAnsi="Verdana"/>
          <w:sz w:val="20"/>
        </w:rPr>
        <w:t xml:space="preserve">The proposed goods comply fully with the requirements specified in the procurement documents. </w:t>
      </w:r>
    </w:p>
    <w:p w14:paraId="6CC37B41" w14:textId="77777777" w:rsidR="004404CB" w:rsidRPr="00D74117" w:rsidRDefault="004404CB" w:rsidP="005534E9">
      <w:pPr>
        <w:spacing w:after="0" w:line="240" w:lineRule="auto"/>
        <w:ind w:firstLine="709"/>
        <w:jc w:val="both"/>
        <w:rPr>
          <w:rFonts w:ascii="Verdana" w:eastAsia="Times New Roman" w:hAnsi="Verdana" w:cs="Times New Roman"/>
          <w:sz w:val="20"/>
          <w:szCs w:val="20"/>
        </w:rPr>
      </w:pPr>
    </w:p>
    <w:p w14:paraId="225C5836" w14:textId="4F95D161" w:rsidR="004404CB" w:rsidRPr="008A770B" w:rsidRDefault="004404CB" w:rsidP="005534E9">
      <w:pPr>
        <w:pStyle w:val="ListParagraph"/>
        <w:numPr>
          <w:ilvl w:val="0"/>
          <w:numId w:val="21"/>
        </w:numPr>
        <w:spacing w:after="0" w:line="240" w:lineRule="auto"/>
        <w:ind w:firstLine="709"/>
        <w:jc w:val="both"/>
        <w:rPr>
          <w:rFonts w:ascii="Verdana" w:eastAsia="Times New Roman" w:hAnsi="Verdana" w:cs="Times New Roman"/>
          <w:sz w:val="20"/>
          <w:szCs w:val="20"/>
        </w:rPr>
      </w:pPr>
      <w:r>
        <w:rPr>
          <w:rFonts w:ascii="Verdana" w:hAnsi="Verdana"/>
          <w:sz w:val="20"/>
        </w:rPr>
        <w:t>Information on subcontractors and other economic operators (</w:t>
      </w:r>
      <w:r>
        <w:rPr>
          <w:rFonts w:ascii="Verdana" w:hAnsi="Verdana"/>
          <w:b/>
          <w:i/>
          <w:sz w:val="20"/>
        </w:rPr>
        <w:t>the supplier must disclose and identify the subcontractors and/or other economic operators whose capacities it relies on in the tender</w:t>
      </w:r>
      <w:r>
        <w:rPr>
          <w:rFonts w:ascii="Verdana" w:hAnsi="Verdana"/>
          <w:sz w:val="20"/>
        </w:rPr>
        <w:t>):</w:t>
      </w:r>
    </w:p>
    <w:p w14:paraId="4BB0E329" w14:textId="77777777" w:rsidR="004404CB" w:rsidRPr="00D74117"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D74117" w:rsidRDefault="004404CB" w:rsidP="004404CB">
      <w:pPr>
        <w:spacing w:after="0" w:line="240" w:lineRule="auto"/>
        <w:jc w:val="both"/>
        <w:rPr>
          <w:rFonts w:ascii="Verdana" w:eastAsia="Times New Roman" w:hAnsi="Verdana" w:cs="Times New Roman"/>
          <w:i/>
          <w:sz w:val="20"/>
          <w:szCs w:val="20"/>
        </w:rPr>
      </w:pPr>
      <w:r>
        <w:rPr>
          <w:rFonts w:ascii="Verdana" w:hAnsi="Verdana"/>
          <w:sz w:val="20"/>
        </w:rPr>
        <w:t xml:space="preserve">Table. </w:t>
      </w:r>
      <w:r>
        <w:rPr>
          <w:rFonts w:ascii="Verdana" w:hAnsi="Verdana"/>
          <w:i/>
          <w:sz w:val="20"/>
        </w:rPr>
        <w:t xml:space="preserve">Information on subcontractors and other economic operators on whose capacity the supplier relies.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2904"/>
        <w:gridCol w:w="2201"/>
        <w:gridCol w:w="1994"/>
        <w:gridCol w:w="1983"/>
      </w:tblGrid>
      <w:tr w:rsidR="004404CB" w:rsidRPr="00D74117" w14:paraId="237CC7F0" w14:textId="77777777" w:rsidTr="00F60F6D">
        <w:tc>
          <w:tcPr>
            <w:tcW w:w="675" w:type="dxa"/>
            <w:shd w:val="clear" w:color="auto" w:fill="auto"/>
          </w:tcPr>
          <w:p w14:paraId="28477BEC" w14:textId="77777777" w:rsidR="004404CB" w:rsidRPr="00D74117" w:rsidRDefault="004404CB" w:rsidP="00F60F6D">
            <w:pPr>
              <w:spacing w:after="0" w:line="240" w:lineRule="auto"/>
              <w:jc w:val="both"/>
              <w:rPr>
                <w:rFonts w:ascii="Verdana" w:eastAsia="Times New Roman" w:hAnsi="Verdana" w:cs="Times New Roman"/>
                <w:sz w:val="20"/>
                <w:szCs w:val="20"/>
              </w:rPr>
            </w:pPr>
            <w:r>
              <w:rPr>
                <w:rFonts w:ascii="Verdana" w:hAnsi="Verdana"/>
                <w:sz w:val="20"/>
              </w:rPr>
              <w:t>Queue No.</w:t>
            </w:r>
          </w:p>
        </w:tc>
        <w:tc>
          <w:tcPr>
            <w:tcW w:w="2856" w:type="dxa"/>
            <w:shd w:val="clear" w:color="auto" w:fill="auto"/>
          </w:tcPr>
          <w:p w14:paraId="5969E1DA" w14:textId="77777777" w:rsidR="004404CB" w:rsidRPr="00D74117" w:rsidRDefault="004404CB" w:rsidP="00F60F6D">
            <w:pPr>
              <w:spacing w:after="0" w:line="240" w:lineRule="auto"/>
              <w:jc w:val="center"/>
              <w:rPr>
                <w:rFonts w:ascii="Verdana" w:eastAsia="Times New Roman" w:hAnsi="Verdana" w:cs="Times New Roman"/>
                <w:sz w:val="20"/>
                <w:szCs w:val="20"/>
              </w:rPr>
            </w:pPr>
            <w:r>
              <w:rPr>
                <w:rFonts w:ascii="Verdana" w:hAnsi="Verdana"/>
                <w:sz w:val="20"/>
              </w:rPr>
              <w:t xml:space="preserve">Name and status of the subcontractors and/or other economic operator </w:t>
            </w:r>
          </w:p>
        </w:tc>
        <w:tc>
          <w:tcPr>
            <w:tcW w:w="2164" w:type="dxa"/>
            <w:shd w:val="clear" w:color="auto" w:fill="auto"/>
          </w:tcPr>
          <w:p w14:paraId="4E0A4F39" w14:textId="77777777" w:rsidR="004404CB" w:rsidRPr="00D74117" w:rsidRDefault="004404CB" w:rsidP="00F60F6D">
            <w:pPr>
              <w:spacing w:after="0" w:line="240" w:lineRule="auto"/>
              <w:jc w:val="center"/>
              <w:rPr>
                <w:rFonts w:ascii="Verdana" w:eastAsia="Times New Roman" w:hAnsi="Verdana" w:cs="Times New Roman"/>
                <w:sz w:val="20"/>
                <w:szCs w:val="20"/>
              </w:rPr>
            </w:pPr>
            <w:r>
              <w:rPr>
                <w:rFonts w:ascii="Verdana" w:hAnsi="Verdana"/>
                <w:sz w:val="20"/>
              </w:rPr>
              <w:t>Reference to the exact qualification requirement of the Tender T&amp;Cs for which the capacity of the subcontractor and/or other economic operator is relied upon</w:t>
            </w:r>
          </w:p>
        </w:tc>
        <w:tc>
          <w:tcPr>
            <w:tcW w:w="1961" w:type="dxa"/>
            <w:shd w:val="clear" w:color="auto" w:fill="auto"/>
          </w:tcPr>
          <w:p w14:paraId="7C8E0E2D" w14:textId="77777777" w:rsidR="004404CB" w:rsidRPr="00D74117" w:rsidRDefault="004404CB" w:rsidP="00F60F6D">
            <w:pPr>
              <w:spacing w:after="0" w:line="240" w:lineRule="auto"/>
              <w:jc w:val="center"/>
              <w:rPr>
                <w:rFonts w:ascii="Verdana" w:eastAsia="Times New Roman" w:hAnsi="Verdana" w:cs="Times New Roman"/>
                <w:sz w:val="20"/>
                <w:szCs w:val="20"/>
              </w:rPr>
            </w:pPr>
            <w:r>
              <w:rPr>
                <w:rFonts w:ascii="Verdana" w:hAnsi="Verdana"/>
                <w:sz w:val="20"/>
              </w:rPr>
              <w:t>Description of the part of the subject-matter of the contract to be subcontracted to a subcontractor and/or another economic operator (to be completed if they will perform the contract)</w:t>
            </w:r>
          </w:p>
        </w:tc>
        <w:tc>
          <w:tcPr>
            <w:tcW w:w="1950" w:type="dxa"/>
            <w:shd w:val="clear" w:color="auto" w:fill="auto"/>
          </w:tcPr>
          <w:p w14:paraId="70C2D7B2" w14:textId="77777777" w:rsidR="004404CB" w:rsidRPr="00D74117" w:rsidRDefault="004404CB" w:rsidP="00F60F6D">
            <w:pPr>
              <w:spacing w:after="0" w:line="240" w:lineRule="auto"/>
              <w:jc w:val="center"/>
              <w:rPr>
                <w:rFonts w:ascii="Verdana" w:eastAsia="Times New Roman" w:hAnsi="Verdana" w:cs="Times New Roman"/>
                <w:sz w:val="20"/>
                <w:szCs w:val="20"/>
              </w:rPr>
            </w:pPr>
            <w:r>
              <w:rPr>
                <w:rFonts w:ascii="Verdana" w:hAnsi="Verdana"/>
                <w:sz w:val="20"/>
              </w:rPr>
              <w:t>Percentage of commitments for which it is intended to use a subcontractor and/or another economic operator</w:t>
            </w:r>
          </w:p>
          <w:p w14:paraId="7DD9B189" w14:textId="77777777" w:rsidR="004404CB" w:rsidRPr="00D74117" w:rsidRDefault="004404CB" w:rsidP="00F60F6D">
            <w:pPr>
              <w:spacing w:after="0" w:line="240" w:lineRule="auto"/>
              <w:jc w:val="center"/>
              <w:rPr>
                <w:rFonts w:ascii="Verdana" w:eastAsia="Times New Roman" w:hAnsi="Verdana" w:cs="Times New Roman"/>
                <w:sz w:val="20"/>
                <w:szCs w:val="20"/>
              </w:rPr>
            </w:pPr>
          </w:p>
        </w:tc>
      </w:tr>
      <w:tr w:rsidR="004404CB" w:rsidRPr="00D74117" w14:paraId="41BC8C56" w14:textId="77777777" w:rsidTr="00F60F6D">
        <w:tc>
          <w:tcPr>
            <w:tcW w:w="675" w:type="dxa"/>
            <w:shd w:val="clear" w:color="auto" w:fill="auto"/>
          </w:tcPr>
          <w:p w14:paraId="050EFCB6" w14:textId="77777777" w:rsidR="004404CB" w:rsidRPr="00D74117" w:rsidRDefault="004404CB" w:rsidP="00F60F6D">
            <w:pPr>
              <w:spacing w:after="0" w:line="240" w:lineRule="auto"/>
              <w:jc w:val="both"/>
              <w:rPr>
                <w:rFonts w:ascii="Verdana" w:eastAsia="Times New Roman" w:hAnsi="Verdana" w:cs="Times New Roman"/>
                <w:sz w:val="20"/>
                <w:szCs w:val="20"/>
              </w:rPr>
            </w:pPr>
            <w:r>
              <w:rPr>
                <w:rFonts w:ascii="Verdana" w:hAnsi="Verdana"/>
                <w:sz w:val="20"/>
              </w:rPr>
              <w:t>1.</w:t>
            </w:r>
          </w:p>
        </w:tc>
        <w:tc>
          <w:tcPr>
            <w:tcW w:w="2856" w:type="dxa"/>
            <w:shd w:val="clear" w:color="auto" w:fill="auto"/>
          </w:tcPr>
          <w:p w14:paraId="2B018046"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D74117" w:rsidRDefault="004404CB" w:rsidP="00F60F6D">
            <w:pPr>
              <w:spacing w:after="0" w:line="240" w:lineRule="auto"/>
              <w:jc w:val="both"/>
              <w:rPr>
                <w:rFonts w:ascii="Verdana" w:eastAsia="Times New Roman" w:hAnsi="Verdana" w:cs="Times New Roman"/>
                <w:sz w:val="20"/>
                <w:szCs w:val="20"/>
              </w:rPr>
            </w:pPr>
          </w:p>
        </w:tc>
      </w:tr>
      <w:tr w:rsidR="004404CB" w:rsidRPr="00D74117" w14:paraId="233408AB" w14:textId="77777777" w:rsidTr="00F60F6D">
        <w:tc>
          <w:tcPr>
            <w:tcW w:w="675" w:type="dxa"/>
            <w:shd w:val="clear" w:color="auto" w:fill="auto"/>
          </w:tcPr>
          <w:p w14:paraId="79608825" w14:textId="77777777" w:rsidR="004404CB" w:rsidRPr="00D74117" w:rsidRDefault="004404CB" w:rsidP="00F60F6D">
            <w:pPr>
              <w:spacing w:after="0" w:line="240" w:lineRule="auto"/>
              <w:jc w:val="both"/>
              <w:rPr>
                <w:rFonts w:ascii="Verdana" w:eastAsia="Times New Roman" w:hAnsi="Verdana" w:cs="Times New Roman"/>
                <w:sz w:val="20"/>
                <w:szCs w:val="20"/>
              </w:rPr>
            </w:pPr>
            <w:r>
              <w:rPr>
                <w:rFonts w:ascii="Verdana" w:hAnsi="Verdana"/>
                <w:sz w:val="20"/>
              </w:rPr>
              <w:t>2.</w:t>
            </w:r>
          </w:p>
        </w:tc>
        <w:tc>
          <w:tcPr>
            <w:tcW w:w="2856" w:type="dxa"/>
            <w:shd w:val="clear" w:color="auto" w:fill="auto"/>
          </w:tcPr>
          <w:p w14:paraId="0753E988"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D74117" w:rsidRDefault="004404CB" w:rsidP="00F60F6D">
            <w:pPr>
              <w:spacing w:after="0" w:line="240" w:lineRule="auto"/>
              <w:jc w:val="both"/>
              <w:rPr>
                <w:rFonts w:ascii="Verdana" w:eastAsia="Times New Roman" w:hAnsi="Verdana" w:cs="Times New Roman"/>
                <w:sz w:val="20"/>
                <w:szCs w:val="20"/>
              </w:rPr>
            </w:pPr>
          </w:p>
        </w:tc>
      </w:tr>
      <w:tr w:rsidR="004404CB" w:rsidRPr="00D74117" w14:paraId="7A50A8D6" w14:textId="77777777" w:rsidTr="00F60F6D">
        <w:tc>
          <w:tcPr>
            <w:tcW w:w="675" w:type="dxa"/>
            <w:shd w:val="clear" w:color="auto" w:fill="auto"/>
          </w:tcPr>
          <w:p w14:paraId="1E3D4843" w14:textId="77777777" w:rsidR="004404CB" w:rsidRPr="00D74117" w:rsidRDefault="004404CB" w:rsidP="00F60F6D">
            <w:pPr>
              <w:spacing w:after="0" w:line="240" w:lineRule="auto"/>
              <w:jc w:val="both"/>
              <w:rPr>
                <w:rFonts w:ascii="Verdana" w:eastAsia="Times New Roman" w:hAnsi="Verdana" w:cs="Times New Roman"/>
                <w:sz w:val="20"/>
                <w:szCs w:val="20"/>
              </w:rPr>
            </w:pPr>
            <w:r>
              <w:rPr>
                <w:rFonts w:ascii="Verdana" w:hAnsi="Verdana"/>
                <w:sz w:val="20"/>
              </w:rPr>
              <w:t>...</w:t>
            </w:r>
          </w:p>
        </w:tc>
        <w:tc>
          <w:tcPr>
            <w:tcW w:w="2856" w:type="dxa"/>
            <w:shd w:val="clear" w:color="auto" w:fill="auto"/>
          </w:tcPr>
          <w:p w14:paraId="3009F866"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D74117"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D74117"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D74117" w:rsidRDefault="004404CB" w:rsidP="004404CB">
      <w:pPr>
        <w:spacing w:after="0" w:line="240" w:lineRule="auto"/>
        <w:ind w:right="141"/>
        <w:jc w:val="both"/>
        <w:rPr>
          <w:rFonts w:ascii="Verdana" w:eastAsia="Times New Roman" w:hAnsi="Verdana" w:cs="Times New Roman"/>
          <w:sz w:val="20"/>
          <w:szCs w:val="20"/>
        </w:rPr>
      </w:pPr>
      <w:r>
        <w:rPr>
          <w:rFonts w:ascii="Verdana" w:hAnsi="Verdana"/>
          <w:sz w:val="20"/>
        </w:rPr>
        <w:t xml:space="preserve">Table. </w:t>
      </w:r>
      <w:r>
        <w:rPr>
          <w:rFonts w:ascii="Verdana" w:hAnsi="Verdana"/>
          <w:i/>
          <w:sz w:val="20"/>
        </w:rPr>
        <w:t>Information on subcontractors and other economic operators whose qualifications will not be relied on by the supplier but to whom part of the contract will be subcontracted.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2913"/>
        <w:gridCol w:w="3316"/>
        <w:gridCol w:w="2854"/>
      </w:tblGrid>
      <w:tr w:rsidR="004404CB" w:rsidRPr="00D74117" w14:paraId="5A0C474D" w14:textId="77777777" w:rsidTr="00F60F6D">
        <w:tc>
          <w:tcPr>
            <w:tcW w:w="675" w:type="dxa"/>
            <w:shd w:val="clear" w:color="auto" w:fill="auto"/>
          </w:tcPr>
          <w:p w14:paraId="5FA4553D" w14:textId="77777777" w:rsidR="004404CB" w:rsidRPr="00D74117" w:rsidRDefault="004404CB" w:rsidP="00F60F6D">
            <w:pPr>
              <w:spacing w:after="0" w:line="240" w:lineRule="auto"/>
              <w:jc w:val="both"/>
              <w:rPr>
                <w:rFonts w:ascii="Verdana" w:eastAsia="Times New Roman" w:hAnsi="Verdana" w:cs="Times New Roman"/>
                <w:sz w:val="20"/>
                <w:szCs w:val="20"/>
              </w:rPr>
            </w:pPr>
            <w:r>
              <w:rPr>
                <w:rFonts w:ascii="Verdana" w:hAnsi="Verdana"/>
                <w:sz w:val="20"/>
              </w:rPr>
              <w:t>Queue No.</w:t>
            </w:r>
          </w:p>
        </w:tc>
        <w:tc>
          <w:tcPr>
            <w:tcW w:w="2864" w:type="dxa"/>
            <w:shd w:val="clear" w:color="auto" w:fill="auto"/>
          </w:tcPr>
          <w:p w14:paraId="3E66FCD2" w14:textId="77777777" w:rsidR="004404CB" w:rsidRPr="00D74117" w:rsidRDefault="004404CB" w:rsidP="00F60F6D">
            <w:pPr>
              <w:spacing w:after="0" w:line="240" w:lineRule="auto"/>
              <w:jc w:val="center"/>
              <w:rPr>
                <w:rFonts w:ascii="Verdana" w:eastAsia="Times New Roman" w:hAnsi="Verdana" w:cs="Times New Roman"/>
                <w:sz w:val="20"/>
                <w:szCs w:val="20"/>
              </w:rPr>
            </w:pPr>
            <w:r>
              <w:rPr>
                <w:rFonts w:ascii="Verdana" w:hAnsi="Verdana"/>
                <w:sz w:val="20"/>
              </w:rPr>
              <w:t>Name of the subcontractor*</w:t>
            </w:r>
          </w:p>
        </w:tc>
        <w:tc>
          <w:tcPr>
            <w:tcW w:w="3261" w:type="dxa"/>
            <w:shd w:val="clear" w:color="auto" w:fill="auto"/>
          </w:tcPr>
          <w:p w14:paraId="0FFDE134" w14:textId="77777777" w:rsidR="004404CB" w:rsidRPr="00D74117" w:rsidRDefault="004404CB" w:rsidP="00F60F6D">
            <w:pPr>
              <w:spacing w:after="0" w:line="240" w:lineRule="auto"/>
              <w:jc w:val="center"/>
              <w:rPr>
                <w:rFonts w:ascii="Verdana" w:eastAsia="Times New Roman" w:hAnsi="Verdana" w:cs="Times New Roman"/>
                <w:sz w:val="20"/>
                <w:szCs w:val="20"/>
              </w:rPr>
            </w:pPr>
            <w:r>
              <w:rPr>
                <w:rFonts w:ascii="Verdana" w:hAnsi="Verdana"/>
                <w:sz w:val="20"/>
              </w:rPr>
              <w:t xml:space="preserve">Description of the part of the subject-matter to be subcontracted to a </w:t>
            </w:r>
            <w:r>
              <w:rPr>
                <w:rFonts w:ascii="Verdana" w:hAnsi="Verdana"/>
                <w:sz w:val="20"/>
              </w:rPr>
              <w:lastRenderedPageBreak/>
              <w:t>subcontractor and/or to another economic operator</w:t>
            </w:r>
          </w:p>
        </w:tc>
        <w:tc>
          <w:tcPr>
            <w:tcW w:w="2806" w:type="dxa"/>
            <w:shd w:val="clear" w:color="auto" w:fill="auto"/>
          </w:tcPr>
          <w:p w14:paraId="19B5445C" w14:textId="77777777" w:rsidR="004404CB" w:rsidRPr="00D74117" w:rsidRDefault="004404CB" w:rsidP="00F60F6D">
            <w:pPr>
              <w:spacing w:after="0" w:line="240" w:lineRule="auto"/>
              <w:jc w:val="center"/>
              <w:rPr>
                <w:rFonts w:ascii="Verdana" w:eastAsia="Times New Roman" w:hAnsi="Verdana" w:cs="Times New Roman"/>
                <w:sz w:val="20"/>
                <w:szCs w:val="20"/>
              </w:rPr>
            </w:pPr>
            <w:r>
              <w:rPr>
                <w:rFonts w:ascii="Verdana" w:hAnsi="Verdana"/>
                <w:sz w:val="20"/>
              </w:rPr>
              <w:lastRenderedPageBreak/>
              <w:t xml:space="preserve">Percentage of commitments for which it is intended to use a </w:t>
            </w:r>
            <w:r>
              <w:rPr>
                <w:rFonts w:ascii="Verdana" w:hAnsi="Verdana"/>
                <w:sz w:val="20"/>
              </w:rPr>
              <w:lastRenderedPageBreak/>
              <w:t>subcontractor and/or another economic operator</w:t>
            </w:r>
          </w:p>
        </w:tc>
      </w:tr>
      <w:tr w:rsidR="004404CB" w:rsidRPr="00D74117" w14:paraId="605246F5" w14:textId="77777777" w:rsidTr="00F60F6D">
        <w:tc>
          <w:tcPr>
            <w:tcW w:w="675" w:type="dxa"/>
            <w:shd w:val="clear" w:color="auto" w:fill="auto"/>
          </w:tcPr>
          <w:p w14:paraId="2418328F" w14:textId="77777777" w:rsidR="004404CB" w:rsidRPr="00D74117" w:rsidRDefault="004404CB" w:rsidP="00F60F6D">
            <w:pPr>
              <w:spacing w:after="0" w:line="240" w:lineRule="auto"/>
              <w:jc w:val="both"/>
              <w:rPr>
                <w:rFonts w:ascii="Verdana" w:eastAsia="Times New Roman" w:hAnsi="Verdana" w:cs="Times New Roman"/>
                <w:sz w:val="20"/>
                <w:szCs w:val="20"/>
              </w:rPr>
            </w:pPr>
            <w:r>
              <w:rPr>
                <w:rFonts w:ascii="Verdana" w:hAnsi="Verdana"/>
                <w:sz w:val="20"/>
              </w:rPr>
              <w:lastRenderedPageBreak/>
              <w:t>1.</w:t>
            </w:r>
          </w:p>
        </w:tc>
        <w:tc>
          <w:tcPr>
            <w:tcW w:w="2864" w:type="dxa"/>
            <w:shd w:val="clear" w:color="auto" w:fill="auto"/>
          </w:tcPr>
          <w:p w14:paraId="4F586CC4"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D74117" w:rsidRDefault="004404CB" w:rsidP="00F60F6D">
            <w:pPr>
              <w:spacing w:after="0" w:line="240" w:lineRule="auto"/>
              <w:jc w:val="both"/>
              <w:rPr>
                <w:rFonts w:ascii="Verdana" w:eastAsia="Times New Roman" w:hAnsi="Verdana" w:cs="Times New Roman"/>
                <w:sz w:val="20"/>
                <w:szCs w:val="20"/>
              </w:rPr>
            </w:pPr>
          </w:p>
        </w:tc>
      </w:tr>
      <w:tr w:rsidR="004404CB" w:rsidRPr="00D74117" w14:paraId="199C5FC1" w14:textId="77777777" w:rsidTr="00F60F6D">
        <w:tc>
          <w:tcPr>
            <w:tcW w:w="675" w:type="dxa"/>
            <w:shd w:val="clear" w:color="auto" w:fill="auto"/>
          </w:tcPr>
          <w:p w14:paraId="4F791CE3" w14:textId="77777777" w:rsidR="004404CB" w:rsidRPr="00D74117" w:rsidRDefault="004404CB" w:rsidP="00F60F6D">
            <w:pPr>
              <w:spacing w:after="0" w:line="240" w:lineRule="auto"/>
              <w:jc w:val="both"/>
              <w:rPr>
                <w:rFonts w:ascii="Verdana" w:eastAsia="Times New Roman" w:hAnsi="Verdana" w:cs="Times New Roman"/>
                <w:sz w:val="20"/>
                <w:szCs w:val="20"/>
              </w:rPr>
            </w:pPr>
            <w:r>
              <w:rPr>
                <w:rFonts w:ascii="Verdana" w:hAnsi="Verdana"/>
                <w:sz w:val="20"/>
              </w:rPr>
              <w:t>2.</w:t>
            </w:r>
          </w:p>
        </w:tc>
        <w:tc>
          <w:tcPr>
            <w:tcW w:w="2864" w:type="dxa"/>
            <w:shd w:val="clear" w:color="auto" w:fill="auto"/>
          </w:tcPr>
          <w:p w14:paraId="74562247"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D74117" w:rsidRDefault="004404CB" w:rsidP="00F60F6D">
            <w:pPr>
              <w:spacing w:after="0" w:line="240" w:lineRule="auto"/>
              <w:jc w:val="both"/>
              <w:rPr>
                <w:rFonts w:ascii="Verdana" w:eastAsia="Times New Roman" w:hAnsi="Verdana" w:cs="Times New Roman"/>
                <w:sz w:val="20"/>
                <w:szCs w:val="20"/>
              </w:rPr>
            </w:pPr>
          </w:p>
        </w:tc>
      </w:tr>
      <w:tr w:rsidR="004404CB" w:rsidRPr="00D74117" w14:paraId="223FCF18" w14:textId="77777777" w:rsidTr="00F60F6D">
        <w:tc>
          <w:tcPr>
            <w:tcW w:w="675" w:type="dxa"/>
            <w:shd w:val="clear" w:color="auto" w:fill="auto"/>
          </w:tcPr>
          <w:p w14:paraId="1F12243D" w14:textId="77777777" w:rsidR="004404CB" w:rsidRPr="00D74117" w:rsidRDefault="004404CB" w:rsidP="00F60F6D">
            <w:pPr>
              <w:spacing w:after="0" w:line="240" w:lineRule="auto"/>
              <w:jc w:val="both"/>
              <w:rPr>
                <w:rFonts w:ascii="Verdana" w:eastAsia="Times New Roman" w:hAnsi="Verdana" w:cs="Times New Roman"/>
                <w:sz w:val="20"/>
                <w:szCs w:val="20"/>
              </w:rPr>
            </w:pPr>
            <w:r>
              <w:rPr>
                <w:rFonts w:ascii="Verdana" w:hAnsi="Verdana"/>
                <w:sz w:val="20"/>
              </w:rPr>
              <w:t>...</w:t>
            </w:r>
          </w:p>
        </w:tc>
        <w:tc>
          <w:tcPr>
            <w:tcW w:w="2864" w:type="dxa"/>
            <w:shd w:val="clear" w:color="auto" w:fill="auto"/>
          </w:tcPr>
          <w:p w14:paraId="160509AF"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D74117"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D74117" w:rsidRDefault="004404CB" w:rsidP="004404CB">
      <w:pPr>
        <w:spacing w:after="0" w:line="240" w:lineRule="auto"/>
        <w:ind w:right="141"/>
        <w:jc w:val="both"/>
        <w:rPr>
          <w:rFonts w:ascii="Verdana" w:eastAsia="Times New Roman" w:hAnsi="Verdana" w:cs="Times New Roman"/>
          <w:sz w:val="20"/>
          <w:szCs w:val="20"/>
        </w:rPr>
      </w:pPr>
      <w:r>
        <w:rPr>
          <w:rFonts w:ascii="Verdana" w:hAnsi="Verdana"/>
          <w:sz w:val="20"/>
        </w:rPr>
        <w:t xml:space="preserve">Note: *The supplier must indicate the subcontractors for which part of the contract it intends to </w:t>
      </w:r>
      <w:proofErr w:type="gramStart"/>
      <w:r>
        <w:rPr>
          <w:rFonts w:ascii="Verdana" w:hAnsi="Verdana"/>
          <w:sz w:val="20"/>
        </w:rPr>
        <w:t>use, but</w:t>
      </w:r>
      <w:proofErr w:type="gramEnd"/>
      <w:r>
        <w:rPr>
          <w:rFonts w:ascii="Verdana" w:hAnsi="Verdana"/>
          <w:sz w:val="20"/>
        </w:rPr>
        <w:t xml:space="preserve"> does not have to identify specific subcontractors if they are not known.</w:t>
      </w:r>
    </w:p>
    <w:p w14:paraId="50F17C42" w14:textId="77777777" w:rsidR="004404CB" w:rsidRPr="00D74117"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D74117" w:rsidRDefault="004404CB" w:rsidP="004404CB">
      <w:pPr>
        <w:spacing w:after="0" w:line="240" w:lineRule="auto"/>
        <w:ind w:right="141"/>
        <w:jc w:val="both"/>
        <w:rPr>
          <w:rFonts w:ascii="Verdana" w:eastAsia="Times New Roman" w:hAnsi="Verdana" w:cs="Times New Roman"/>
          <w:sz w:val="20"/>
          <w:szCs w:val="20"/>
        </w:rPr>
      </w:pPr>
      <w:r>
        <w:rPr>
          <w:rFonts w:ascii="Verdana" w:hAnsi="Verdana"/>
          <w:sz w:val="20"/>
        </w:rPr>
        <w:t xml:space="preserve">Table. </w:t>
      </w:r>
      <w:r>
        <w:rPr>
          <w:rFonts w:ascii="Verdana" w:hAnsi="Verdana"/>
          <w:i/>
          <w:sz w:val="20"/>
        </w:rPr>
        <w:t xml:space="preserve">Information on specialists and experts (if applicable) who will be hired to prove the supplier’s qualification and perform the procurement contract, but who are not the employees of the supplier or the </w:t>
      </w:r>
      <w:proofErr w:type="spellStart"/>
      <w:r>
        <w:rPr>
          <w:rFonts w:ascii="Verdana" w:hAnsi="Verdana"/>
          <w:i/>
          <w:sz w:val="20"/>
        </w:rPr>
        <w:t>sucontractor</w:t>
      </w:r>
      <w:proofErr w:type="spellEnd"/>
      <w:r>
        <w:rPr>
          <w:rFonts w:ascii="Verdana" w:hAnsi="Verdana"/>
          <w:i/>
          <w:sz w:val="20"/>
        </w:rPr>
        <w:t xml:space="preserve"> hired thereby at the time of the submission of the tender, but would be recruited in the case of a successful tender: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4421"/>
        <w:gridCol w:w="4662"/>
      </w:tblGrid>
      <w:tr w:rsidR="004404CB" w:rsidRPr="00D74117" w14:paraId="609ED54F" w14:textId="77777777" w:rsidTr="00F60F6D">
        <w:tc>
          <w:tcPr>
            <w:tcW w:w="675" w:type="dxa"/>
            <w:shd w:val="clear" w:color="auto" w:fill="auto"/>
          </w:tcPr>
          <w:p w14:paraId="3068FD25" w14:textId="77777777" w:rsidR="004404CB" w:rsidRPr="00D74117" w:rsidRDefault="004404CB" w:rsidP="00F60F6D">
            <w:pPr>
              <w:spacing w:after="0" w:line="240" w:lineRule="auto"/>
              <w:jc w:val="center"/>
              <w:rPr>
                <w:rFonts w:ascii="Verdana" w:eastAsia="Times New Roman" w:hAnsi="Verdana" w:cs="Times New Roman"/>
                <w:sz w:val="20"/>
                <w:szCs w:val="20"/>
              </w:rPr>
            </w:pPr>
            <w:r>
              <w:rPr>
                <w:rFonts w:ascii="Verdana" w:hAnsi="Verdana"/>
                <w:sz w:val="20"/>
              </w:rPr>
              <w:t>Queue No.</w:t>
            </w:r>
          </w:p>
        </w:tc>
        <w:tc>
          <w:tcPr>
            <w:tcW w:w="4347" w:type="dxa"/>
            <w:shd w:val="clear" w:color="auto" w:fill="auto"/>
          </w:tcPr>
          <w:p w14:paraId="46C44A3C" w14:textId="77777777" w:rsidR="004404CB" w:rsidRPr="00D74117" w:rsidRDefault="004404CB" w:rsidP="00F60F6D">
            <w:pPr>
              <w:spacing w:after="0" w:line="240" w:lineRule="auto"/>
              <w:jc w:val="center"/>
              <w:rPr>
                <w:rFonts w:ascii="Verdana" w:eastAsia="Times New Roman" w:hAnsi="Verdana" w:cs="Times New Roman"/>
                <w:sz w:val="20"/>
                <w:szCs w:val="20"/>
              </w:rPr>
            </w:pPr>
            <w:r>
              <w:rPr>
                <w:rFonts w:ascii="Verdana" w:hAnsi="Verdana"/>
                <w:sz w:val="20"/>
              </w:rPr>
              <w:t>Name, surname</w:t>
            </w:r>
          </w:p>
        </w:tc>
        <w:tc>
          <w:tcPr>
            <w:tcW w:w="4584" w:type="dxa"/>
            <w:shd w:val="clear" w:color="auto" w:fill="auto"/>
          </w:tcPr>
          <w:p w14:paraId="7360B8CF" w14:textId="77777777" w:rsidR="004404CB" w:rsidRPr="00D74117" w:rsidRDefault="004404CB" w:rsidP="00F60F6D">
            <w:pPr>
              <w:spacing w:after="0" w:line="240" w:lineRule="auto"/>
              <w:jc w:val="center"/>
              <w:rPr>
                <w:rFonts w:ascii="Verdana" w:eastAsia="Times New Roman" w:hAnsi="Verdana" w:cs="Times New Roman"/>
                <w:sz w:val="20"/>
                <w:szCs w:val="20"/>
              </w:rPr>
            </w:pPr>
            <w:r>
              <w:rPr>
                <w:rFonts w:ascii="Verdana" w:hAnsi="Verdana"/>
                <w:sz w:val="20"/>
              </w:rPr>
              <w:t>Current place of employment of the specialist and expert</w:t>
            </w:r>
          </w:p>
        </w:tc>
      </w:tr>
      <w:tr w:rsidR="004404CB" w:rsidRPr="00D74117" w14:paraId="2CECF524" w14:textId="77777777" w:rsidTr="00F60F6D">
        <w:tc>
          <w:tcPr>
            <w:tcW w:w="675" w:type="dxa"/>
            <w:shd w:val="clear" w:color="auto" w:fill="auto"/>
          </w:tcPr>
          <w:p w14:paraId="486A1822" w14:textId="77777777" w:rsidR="004404CB" w:rsidRPr="00D74117" w:rsidRDefault="004404CB" w:rsidP="00F60F6D">
            <w:pPr>
              <w:spacing w:after="0" w:line="240" w:lineRule="auto"/>
              <w:jc w:val="both"/>
              <w:rPr>
                <w:rFonts w:ascii="Verdana" w:eastAsia="Times New Roman" w:hAnsi="Verdana" w:cs="Times New Roman"/>
                <w:sz w:val="20"/>
                <w:szCs w:val="20"/>
              </w:rPr>
            </w:pPr>
            <w:r>
              <w:rPr>
                <w:rFonts w:ascii="Verdana" w:hAnsi="Verdana"/>
                <w:sz w:val="20"/>
              </w:rPr>
              <w:t>1.</w:t>
            </w:r>
          </w:p>
        </w:tc>
        <w:tc>
          <w:tcPr>
            <w:tcW w:w="4347" w:type="dxa"/>
            <w:shd w:val="clear" w:color="auto" w:fill="auto"/>
          </w:tcPr>
          <w:p w14:paraId="292CA16D"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D74117" w:rsidRDefault="004404CB" w:rsidP="00F60F6D">
            <w:pPr>
              <w:spacing w:after="0" w:line="240" w:lineRule="auto"/>
              <w:jc w:val="both"/>
              <w:rPr>
                <w:rFonts w:ascii="Verdana" w:eastAsia="Times New Roman" w:hAnsi="Verdana" w:cs="Times New Roman"/>
                <w:sz w:val="20"/>
                <w:szCs w:val="20"/>
              </w:rPr>
            </w:pPr>
          </w:p>
        </w:tc>
      </w:tr>
      <w:tr w:rsidR="004404CB" w:rsidRPr="00D74117" w14:paraId="3270A4F6" w14:textId="77777777" w:rsidTr="00F60F6D">
        <w:tc>
          <w:tcPr>
            <w:tcW w:w="675" w:type="dxa"/>
            <w:shd w:val="clear" w:color="auto" w:fill="auto"/>
          </w:tcPr>
          <w:p w14:paraId="19852ED6" w14:textId="77777777" w:rsidR="004404CB" w:rsidRPr="00D74117" w:rsidRDefault="004404CB" w:rsidP="00F60F6D">
            <w:pPr>
              <w:spacing w:after="0" w:line="240" w:lineRule="auto"/>
              <w:jc w:val="both"/>
              <w:rPr>
                <w:rFonts w:ascii="Verdana" w:eastAsia="Times New Roman" w:hAnsi="Verdana" w:cs="Times New Roman"/>
                <w:sz w:val="20"/>
                <w:szCs w:val="20"/>
              </w:rPr>
            </w:pPr>
            <w:r>
              <w:rPr>
                <w:rFonts w:ascii="Verdana" w:hAnsi="Verdana"/>
                <w:sz w:val="20"/>
              </w:rPr>
              <w:t>2.</w:t>
            </w:r>
          </w:p>
        </w:tc>
        <w:tc>
          <w:tcPr>
            <w:tcW w:w="4347" w:type="dxa"/>
            <w:shd w:val="clear" w:color="auto" w:fill="auto"/>
          </w:tcPr>
          <w:p w14:paraId="25628988"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D74117" w:rsidRDefault="004404CB" w:rsidP="00F60F6D">
            <w:pPr>
              <w:spacing w:after="0" w:line="240" w:lineRule="auto"/>
              <w:jc w:val="both"/>
              <w:rPr>
                <w:rFonts w:ascii="Verdana" w:eastAsia="Times New Roman" w:hAnsi="Verdana" w:cs="Times New Roman"/>
                <w:sz w:val="20"/>
                <w:szCs w:val="20"/>
              </w:rPr>
            </w:pPr>
          </w:p>
        </w:tc>
      </w:tr>
      <w:tr w:rsidR="004404CB" w:rsidRPr="00D74117" w14:paraId="4F21EE4A" w14:textId="77777777" w:rsidTr="00F60F6D">
        <w:tc>
          <w:tcPr>
            <w:tcW w:w="675" w:type="dxa"/>
            <w:shd w:val="clear" w:color="auto" w:fill="auto"/>
          </w:tcPr>
          <w:p w14:paraId="26753A6D" w14:textId="77777777" w:rsidR="004404CB" w:rsidRPr="00D74117" w:rsidRDefault="004404CB" w:rsidP="00F60F6D">
            <w:pPr>
              <w:spacing w:after="0" w:line="240" w:lineRule="auto"/>
              <w:jc w:val="both"/>
              <w:rPr>
                <w:rFonts w:ascii="Verdana" w:eastAsia="Times New Roman" w:hAnsi="Verdana" w:cs="Times New Roman"/>
                <w:sz w:val="20"/>
                <w:szCs w:val="20"/>
              </w:rPr>
            </w:pPr>
            <w:r>
              <w:rPr>
                <w:rFonts w:ascii="Verdana" w:hAnsi="Verdana"/>
                <w:sz w:val="20"/>
              </w:rPr>
              <w:t>...</w:t>
            </w:r>
          </w:p>
        </w:tc>
        <w:tc>
          <w:tcPr>
            <w:tcW w:w="4347" w:type="dxa"/>
            <w:shd w:val="clear" w:color="auto" w:fill="auto"/>
          </w:tcPr>
          <w:p w14:paraId="7A4F1EE4"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D74117"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D74117"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8A770B"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Pr>
          <w:rFonts w:ascii="Verdana" w:hAnsi="Verdana"/>
          <w:sz w:val="20"/>
        </w:rPr>
        <w:t>The tender shall be valid until the deadline specified in the procurement documents.</w:t>
      </w:r>
    </w:p>
    <w:p w14:paraId="5A0F9E06" w14:textId="3D806A72" w:rsidR="004404CB" w:rsidRPr="008A770B"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Pr>
          <w:rFonts w:ascii="Verdana" w:hAnsi="Verdana"/>
          <w:sz w:val="20"/>
        </w:rPr>
        <w:t>The following documents shall be submitted with the tender:</w:t>
      </w:r>
    </w:p>
    <w:p w14:paraId="242E3C59" w14:textId="77777777" w:rsidR="004404CB" w:rsidRPr="00D74117"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D74117"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D74117" w:rsidRDefault="004404CB" w:rsidP="00F60F6D">
            <w:pPr>
              <w:spacing w:after="0" w:line="240" w:lineRule="auto"/>
              <w:jc w:val="center"/>
              <w:rPr>
                <w:rFonts w:ascii="Verdana" w:eastAsia="Times New Roman" w:hAnsi="Verdana" w:cs="Times New Roman"/>
                <w:sz w:val="20"/>
                <w:szCs w:val="20"/>
              </w:rPr>
            </w:pPr>
            <w:r>
              <w:rPr>
                <w:rFonts w:ascii="Verdana" w:hAnsi="Verdana"/>
                <w:sz w:val="20"/>
              </w:rPr>
              <w:t>Queue No.</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D74117" w:rsidRDefault="004404CB" w:rsidP="00F60F6D">
            <w:pPr>
              <w:spacing w:after="0" w:line="240" w:lineRule="auto"/>
              <w:jc w:val="center"/>
              <w:rPr>
                <w:rFonts w:ascii="Verdana" w:eastAsia="Times New Roman" w:hAnsi="Verdana" w:cs="Times New Roman"/>
                <w:sz w:val="20"/>
                <w:szCs w:val="20"/>
              </w:rPr>
            </w:pPr>
            <w:r>
              <w:rPr>
                <w:rFonts w:ascii="Verdana" w:hAnsi="Verdana"/>
                <w:sz w:val="20"/>
              </w:rPr>
              <w:t>Document title</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D74117" w:rsidRDefault="004404CB" w:rsidP="00F60F6D">
            <w:pPr>
              <w:spacing w:after="0" w:line="240" w:lineRule="auto"/>
              <w:jc w:val="center"/>
              <w:rPr>
                <w:rFonts w:ascii="Verdana" w:eastAsia="Times New Roman" w:hAnsi="Verdana" w:cs="Times New Roman"/>
                <w:sz w:val="20"/>
                <w:szCs w:val="20"/>
              </w:rPr>
            </w:pPr>
            <w:r>
              <w:rPr>
                <w:rFonts w:ascii="Verdana" w:hAnsi="Verdana"/>
                <w:sz w:val="20"/>
              </w:rPr>
              <w:t>Number of pages making up the document</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D74117" w:rsidRDefault="004404CB" w:rsidP="00F60F6D">
            <w:pPr>
              <w:spacing w:after="0" w:line="240" w:lineRule="auto"/>
              <w:jc w:val="center"/>
              <w:rPr>
                <w:rFonts w:ascii="Verdana" w:eastAsia="Times New Roman" w:hAnsi="Verdana" w:cs="Times New Roman"/>
                <w:sz w:val="20"/>
                <w:szCs w:val="20"/>
              </w:rPr>
            </w:pPr>
            <w:r>
              <w:rPr>
                <w:rFonts w:ascii="Verdana" w:hAnsi="Verdana"/>
                <w:sz w:val="20"/>
              </w:rPr>
              <w:t>Does the document contain confidential information? (Yes/No)</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D74117" w:rsidRDefault="004404CB" w:rsidP="00F60F6D">
            <w:pPr>
              <w:spacing w:after="0" w:line="240" w:lineRule="auto"/>
              <w:jc w:val="center"/>
              <w:rPr>
                <w:rFonts w:ascii="Verdana" w:eastAsia="Times New Roman" w:hAnsi="Verdana" w:cs="Times New Roman"/>
                <w:sz w:val="20"/>
                <w:szCs w:val="20"/>
              </w:rPr>
            </w:pPr>
            <w:r>
              <w:rPr>
                <w:rFonts w:ascii="Verdana" w:hAnsi="Verdana"/>
                <w:sz w:val="20"/>
              </w:rPr>
              <w:t>Explanation of what specific information in the document is confidential</w:t>
            </w:r>
            <w:r>
              <w:rPr>
                <w:rFonts w:ascii="Verdana" w:hAnsi="Verdana"/>
                <w:i/>
                <w:sz w:val="20"/>
              </w:rPr>
              <w:t>*</w:t>
            </w:r>
          </w:p>
        </w:tc>
      </w:tr>
      <w:tr w:rsidR="004404CB" w:rsidRPr="00D74117"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D74117" w:rsidRDefault="004404CB" w:rsidP="00F60F6D">
            <w:pPr>
              <w:spacing w:after="0" w:line="240" w:lineRule="auto"/>
              <w:jc w:val="both"/>
              <w:rPr>
                <w:rFonts w:ascii="Verdana" w:eastAsia="Times New Roman" w:hAnsi="Verdana" w:cs="Times New Roman"/>
                <w:sz w:val="20"/>
                <w:szCs w:val="20"/>
              </w:rPr>
            </w:pPr>
            <w:r>
              <w:rPr>
                <w:rFonts w:ascii="Verdana" w:hAnsi="Verdana"/>
                <w:sz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D74117" w:rsidRDefault="004404CB" w:rsidP="00F60F6D">
            <w:pPr>
              <w:spacing w:after="0" w:line="240" w:lineRule="auto"/>
              <w:jc w:val="both"/>
              <w:rPr>
                <w:rFonts w:ascii="Verdana" w:eastAsia="Times New Roman" w:hAnsi="Verdana" w:cs="Times New Roman"/>
                <w:sz w:val="20"/>
                <w:szCs w:val="20"/>
              </w:rPr>
            </w:pPr>
          </w:p>
        </w:tc>
      </w:tr>
      <w:tr w:rsidR="004404CB" w:rsidRPr="00D74117"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D74117" w:rsidRDefault="004404CB" w:rsidP="00F60F6D">
            <w:pPr>
              <w:spacing w:after="0" w:line="240" w:lineRule="auto"/>
              <w:jc w:val="both"/>
              <w:rPr>
                <w:rFonts w:ascii="Verdana" w:eastAsia="Times New Roman" w:hAnsi="Verdana" w:cs="Times New Roman"/>
                <w:sz w:val="20"/>
                <w:szCs w:val="20"/>
              </w:rPr>
            </w:pPr>
            <w:r>
              <w:rPr>
                <w:rFonts w:ascii="Verdana" w:hAnsi="Verdana"/>
                <w:sz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D74117"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D74117" w:rsidRDefault="004404CB" w:rsidP="00F60F6D">
            <w:pPr>
              <w:spacing w:after="0" w:line="240" w:lineRule="auto"/>
              <w:jc w:val="both"/>
              <w:rPr>
                <w:rFonts w:ascii="Verdana" w:eastAsia="Times New Roman" w:hAnsi="Verdana" w:cs="Times New Roman"/>
                <w:sz w:val="20"/>
                <w:szCs w:val="20"/>
              </w:rPr>
            </w:pPr>
          </w:p>
        </w:tc>
      </w:tr>
      <w:tr w:rsidR="004404CB" w:rsidRPr="00D74117"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D74117" w:rsidRDefault="004404CB" w:rsidP="00F60F6D">
            <w:pPr>
              <w:spacing w:after="0" w:line="240" w:lineRule="auto"/>
              <w:jc w:val="both"/>
              <w:rPr>
                <w:rFonts w:ascii="Verdana" w:eastAsia="Times New Roman" w:hAnsi="Verdana" w:cs="Times New Roman"/>
                <w:sz w:val="20"/>
                <w:szCs w:val="20"/>
              </w:rPr>
            </w:pPr>
            <w:r>
              <w:rPr>
                <w:rFonts w:ascii="Verdana" w:hAnsi="Verdana"/>
                <w:sz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D741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D74117"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D74117" w:rsidRDefault="004404CB" w:rsidP="004404CB">
      <w:pPr>
        <w:spacing w:after="0" w:line="240" w:lineRule="auto"/>
        <w:jc w:val="both"/>
        <w:rPr>
          <w:rFonts w:ascii="Verdana" w:eastAsia="Times New Roman" w:hAnsi="Verdana" w:cs="Times New Roman"/>
          <w:sz w:val="20"/>
          <w:szCs w:val="20"/>
        </w:rPr>
      </w:pPr>
      <w:r>
        <w:rPr>
          <w:rFonts w:ascii="Verdana" w:hAnsi="Verdana"/>
          <w:sz w:val="20"/>
        </w:rPr>
        <w:t>Note: *to be completed if confidential information is to be provided. Please note that Article 20 of the Republic of Lithuania Law on Public Procurement specifies what information cannot be considered confidential</w:t>
      </w:r>
    </w:p>
    <w:p w14:paraId="5CC3FE2E" w14:textId="77777777" w:rsidR="004404CB" w:rsidRPr="00D74117" w:rsidRDefault="004404CB" w:rsidP="004404CB">
      <w:pPr>
        <w:spacing w:after="0" w:line="240" w:lineRule="auto"/>
        <w:rPr>
          <w:rFonts w:ascii="Verdana" w:eastAsia="Times New Roman" w:hAnsi="Verdana" w:cs="Times New Roman"/>
          <w:sz w:val="20"/>
          <w:szCs w:val="20"/>
        </w:rPr>
      </w:pPr>
    </w:p>
    <w:p w14:paraId="06F0F473" w14:textId="77777777" w:rsidR="00272A38"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Pr>
          <w:rFonts w:ascii="Verdana" w:hAnsi="Verdana"/>
          <w:i/>
          <w:sz w:val="20"/>
        </w:rPr>
        <w:t>__________________</w:t>
      </w:r>
      <w:r>
        <w:rPr>
          <w:rFonts w:ascii="Verdana" w:hAnsi="Verdana"/>
          <w:i/>
          <w:sz w:val="20"/>
        </w:rPr>
        <w:tab/>
        <w:t>______________________________</w:t>
      </w:r>
      <w:r>
        <w:rPr>
          <w:rFonts w:ascii="Verdana" w:hAnsi="Verdana"/>
          <w:i/>
          <w:sz w:val="20"/>
        </w:rPr>
        <w:tab/>
        <w:t>_________________</w:t>
      </w:r>
    </w:p>
    <w:p w14:paraId="64DE86AA" w14:textId="77777777" w:rsidR="00272A38" w:rsidRPr="00D74117"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Pr>
          <w:rFonts w:ascii="Verdana" w:hAnsi="Verdana"/>
          <w:i/>
          <w:sz w:val="20"/>
        </w:rPr>
        <w:t>(position)</w:t>
      </w:r>
      <w:r>
        <w:rPr>
          <w:rFonts w:ascii="Verdana" w:hAnsi="Verdana"/>
          <w:i/>
          <w:sz w:val="20"/>
        </w:rPr>
        <w:tab/>
        <w:t>(signature of the supplier or their authorised person)</w:t>
      </w:r>
      <w:r>
        <w:rPr>
          <w:rFonts w:ascii="Verdana" w:hAnsi="Verdana"/>
          <w:i/>
          <w:sz w:val="20"/>
        </w:rPr>
        <w:tab/>
        <w:t>(name)</w:t>
      </w:r>
    </w:p>
    <w:p w14:paraId="47E10C03" w14:textId="77777777" w:rsidR="00272A38" w:rsidRPr="00D74117" w:rsidRDefault="00272A38" w:rsidP="00272A38">
      <w:pPr>
        <w:spacing w:after="0" w:line="240" w:lineRule="auto"/>
        <w:rPr>
          <w:rFonts w:ascii="Verdana" w:eastAsia="Times New Roman" w:hAnsi="Verdana" w:cs="Times New Roman"/>
          <w:i/>
          <w:sz w:val="20"/>
          <w:szCs w:val="20"/>
        </w:rPr>
      </w:pPr>
    </w:p>
    <w:p w14:paraId="1F96AA48" w14:textId="77777777" w:rsidR="00272A38" w:rsidRPr="00D74117" w:rsidRDefault="00272A38" w:rsidP="00272A38">
      <w:pPr>
        <w:spacing w:after="0" w:line="240" w:lineRule="auto"/>
        <w:rPr>
          <w:rFonts w:ascii="Verdana" w:eastAsia="Times New Roman" w:hAnsi="Verdana" w:cs="Times New Roman"/>
          <w:sz w:val="20"/>
          <w:szCs w:val="20"/>
        </w:rPr>
      </w:pPr>
      <w:r>
        <w:rPr>
          <w:rFonts w:ascii="Verdana" w:hAnsi="Verdana"/>
          <w:sz w:val="20"/>
        </w:rPr>
        <w:t>L.S.</w:t>
      </w:r>
    </w:p>
    <w:p w14:paraId="4E835F73" w14:textId="77777777" w:rsidR="004B2F5E" w:rsidRPr="00D74117" w:rsidRDefault="004B2F5E" w:rsidP="004B2F5E">
      <w:pPr>
        <w:rPr>
          <w:rFonts w:ascii="Verdana" w:hAnsi="Verdana"/>
          <w:sz w:val="20"/>
          <w:szCs w:val="20"/>
        </w:rPr>
      </w:pPr>
    </w:p>
    <w:p w14:paraId="5A12B57E" w14:textId="412F7689" w:rsidR="00693D4F" w:rsidRPr="00D74117" w:rsidRDefault="00693D4F" w:rsidP="00982EE8">
      <w:pPr>
        <w:jc w:val="center"/>
        <w:rPr>
          <w:rFonts w:ascii="Verdana" w:hAnsi="Verdana" w:cstheme="minorHAnsi"/>
          <w:color w:val="7030A0"/>
          <w:sz w:val="20"/>
          <w:szCs w:val="20"/>
        </w:rPr>
      </w:pPr>
      <w:r>
        <w:rPr>
          <w:rFonts w:ascii="Verdana" w:hAnsi="Verdana"/>
          <w:sz w:val="20"/>
        </w:rPr>
        <w:t>__________</w:t>
      </w:r>
    </w:p>
    <w:sectPr w:rsidR="00693D4F" w:rsidRPr="00D74117" w:rsidSect="009A5446">
      <w:footerReference w:type="default" r:id="rId15"/>
      <w:footerReference w:type="first" r:id="rId16"/>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79276" w14:textId="77777777" w:rsidR="007B5CA5" w:rsidRDefault="007B5CA5" w:rsidP="00D05666">
      <w:r>
        <w:separator/>
      </w:r>
    </w:p>
  </w:endnote>
  <w:endnote w:type="continuationSeparator" w:id="0">
    <w:p w14:paraId="2AECE8B1" w14:textId="77777777" w:rsidR="007B5CA5" w:rsidRDefault="007B5CA5" w:rsidP="00D05666">
      <w:r>
        <w:continuationSeparator/>
      </w:r>
    </w:p>
  </w:endnote>
  <w:endnote w:type="continuationNotice" w:id="1">
    <w:p w14:paraId="0188DA2C" w14:textId="77777777" w:rsidR="007B5CA5" w:rsidRDefault="007B5C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6D3C2" w14:textId="77777777" w:rsidR="007B5CA5" w:rsidRDefault="007B5CA5" w:rsidP="00D05666">
      <w:r>
        <w:separator/>
      </w:r>
    </w:p>
  </w:footnote>
  <w:footnote w:type="continuationSeparator" w:id="0">
    <w:p w14:paraId="1B6619A9" w14:textId="77777777" w:rsidR="007B5CA5" w:rsidRDefault="007B5CA5" w:rsidP="00D05666">
      <w:r>
        <w:continuationSeparator/>
      </w:r>
    </w:p>
  </w:footnote>
  <w:footnote w:type="continuationNotice" w:id="1">
    <w:p w14:paraId="2A5B2AD6" w14:textId="77777777" w:rsidR="007B5CA5" w:rsidRDefault="007B5CA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2EA"/>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5F1F"/>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B7AC6"/>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60E"/>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9F8"/>
    <w:rsid w:val="00331ED1"/>
    <w:rsid w:val="003328D9"/>
    <w:rsid w:val="00333BFA"/>
    <w:rsid w:val="00334D33"/>
    <w:rsid w:val="00334EB8"/>
    <w:rsid w:val="00335A01"/>
    <w:rsid w:val="00335DA5"/>
    <w:rsid w:val="0033642E"/>
    <w:rsid w:val="003406FD"/>
    <w:rsid w:val="00340F7A"/>
    <w:rsid w:val="003416E3"/>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4DE"/>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A90"/>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A74"/>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4E9"/>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5EB8"/>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738"/>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5700"/>
    <w:rsid w:val="007160DA"/>
    <w:rsid w:val="007160E7"/>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1AE"/>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CA5"/>
    <w:rsid w:val="007B6219"/>
    <w:rsid w:val="007B6F6D"/>
    <w:rsid w:val="007B732B"/>
    <w:rsid w:val="007B7651"/>
    <w:rsid w:val="007B773D"/>
    <w:rsid w:val="007B7D1F"/>
    <w:rsid w:val="007C0612"/>
    <w:rsid w:val="007C1C57"/>
    <w:rsid w:val="007C348D"/>
    <w:rsid w:val="007C3B9B"/>
    <w:rsid w:val="007C4A8E"/>
    <w:rsid w:val="007C4EA7"/>
    <w:rsid w:val="007C4EED"/>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1788"/>
    <w:rsid w:val="00802323"/>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A4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44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1AC"/>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05E"/>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76D5"/>
    <w:rsid w:val="00A1780C"/>
    <w:rsid w:val="00A17988"/>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1C05"/>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7E6"/>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8EB"/>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D18"/>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992"/>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1A7"/>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692"/>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1F9"/>
    <w:rsid w:val="00BF4594"/>
    <w:rsid w:val="00BF49D2"/>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0DF"/>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215"/>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694"/>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4AC4"/>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D1D"/>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AA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763"/>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82E"/>
    <w:rsid w:val="00E61D90"/>
    <w:rsid w:val="00E6341D"/>
    <w:rsid w:val="00E6378C"/>
    <w:rsid w:val="00E63E0C"/>
    <w:rsid w:val="00E64158"/>
    <w:rsid w:val="00E6448D"/>
    <w:rsid w:val="00E6493D"/>
    <w:rsid w:val="00E655C9"/>
    <w:rsid w:val="00E655D1"/>
    <w:rsid w:val="00E657D7"/>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303"/>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A53"/>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23F"/>
    <w:rsid w:val="00FB78A1"/>
    <w:rsid w:val="00FB7BCA"/>
    <w:rsid w:val="00FC0BC0"/>
    <w:rsid w:val="00FC0DC2"/>
    <w:rsid w:val="00FC11E6"/>
    <w:rsid w:val="00FC1A04"/>
    <w:rsid w:val="00FC24B7"/>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GB"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627E841-C67D-4B8A-A9A1-057F7C897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1192</TotalTime>
  <Pages>4</Pages>
  <Words>6689</Words>
  <Characters>3813</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174</cp:revision>
  <dcterms:created xsi:type="dcterms:W3CDTF">2023-05-23T12:40:00Z</dcterms:created>
  <dcterms:modified xsi:type="dcterms:W3CDTF">2025-07-15T08:00:00Z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